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3" w:rsidRPr="000E7263" w:rsidRDefault="000E7263" w:rsidP="000E7263">
      <w:pPr>
        <w:spacing w:after="0" w:line="360" w:lineRule="auto"/>
        <w:ind w:left="71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0" w:name="_Toc288394105"/>
      <w:bookmarkStart w:id="1" w:name="_Toc288410572"/>
      <w:bookmarkStart w:id="2" w:name="_Toc288410701"/>
      <w:bookmarkStart w:id="3" w:name="_Toc424564341"/>
      <w:r w:rsidRPr="000E726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2.4.Программа коррекционной работы</w:t>
      </w:r>
      <w:bookmarkEnd w:id="0"/>
      <w:bookmarkEnd w:id="1"/>
      <w:bookmarkEnd w:id="2"/>
      <w:bookmarkEnd w:id="3"/>
    </w:p>
    <w:p w:rsidR="000E7263" w:rsidRPr="000E7263" w:rsidRDefault="000E7263" w:rsidP="000E7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2.4.1. Пояснительная записка</w:t>
      </w:r>
    </w:p>
    <w:p w:rsidR="000E7263" w:rsidRPr="000E7263" w:rsidRDefault="000E7263" w:rsidP="000E726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в соответствии с тре</w:t>
      </w:r>
      <w:r w:rsidRPr="000E72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бованиями ФГОС НОО направлена на создание системы ком</w:t>
      </w:r>
      <w:r w:rsidRPr="000E72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плексной помощи детям с ОВЗ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основной образовательной программы </w:t>
      </w:r>
      <w:r w:rsidRPr="000E72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начального общего образования, коррекцию недостатков в физи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и (или) психическом развитии обучающихся, их социальную адаптацию.</w:t>
      </w:r>
    </w:p>
    <w:p w:rsidR="000E7263" w:rsidRPr="000E7263" w:rsidRDefault="000E7263" w:rsidP="000E726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 — </w:t>
      </w:r>
      <w:r w:rsidRPr="000E72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дети, состояние здоровья которых препятствует освоению обра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программ общего образования вне специальных </w:t>
      </w:r>
      <w:r w:rsidRPr="000E72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условий обучения и воспитания, т.</w:t>
      </w:r>
      <w:r w:rsidRPr="000E72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 </w:t>
      </w:r>
      <w:r w:rsidRPr="000E72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е. это дети­инвалиды либо 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0E7263" w:rsidRPr="000E7263" w:rsidRDefault="000E7263" w:rsidP="000E726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Дети с ОВЗ могут 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0E72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индивидуальной программы обучения или использования спе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образовательных программ.</w:t>
      </w:r>
    </w:p>
    <w:p w:rsidR="000E7263" w:rsidRPr="000E7263" w:rsidRDefault="000E7263" w:rsidP="000E726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предусматривает созда</w:t>
      </w:r>
      <w:r w:rsidRPr="000E72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специальных условий обучения и воспитания, позволяющих учитывать особые образовательные потребности детей с ОВЗ посредством 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и дифференциации образовательного про</w:t>
      </w:r>
      <w:r w:rsidRPr="000E72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цесса.</w:t>
      </w:r>
    </w:p>
    <w:p w:rsidR="000E7263" w:rsidRPr="000E7263" w:rsidRDefault="000E7263" w:rsidP="000E72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отдельных классах или отдельных организациях, осущесвтляющих образовательную деятельность по адаптированным образовательным программамили по индивидуальной программе, с использованием надомной 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(или) дистанционной формы обучения.                      </w:t>
      </w:r>
    </w:p>
    <w:p w:rsidR="000E7263" w:rsidRPr="000E7263" w:rsidRDefault="000E7263" w:rsidP="000E72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коррекционной работы в МБОУ Зимовниковской СОШ № 1 направлена на обеспечение коррекции недостатков в физическом и (или) психическом развитии детей с  ограниченными возможностями здоровья в освоении основной образовательной программы начального общего образования.</w:t>
      </w:r>
    </w:p>
    <w:p w:rsidR="000E7263" w:rsidRPr="000E7263" w:rsidRDefault="000E7263" w:rsidP="000E72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создание специальных условий обучения и воспитания, позволяющих учитывать образовательные потребности обучающихся с ограниченными возможностями здоровья посредством индивидуализации и дифференциации образовательной деятельности.</w:t>
      </w:r>
    </w:p>
    <w:p w:rsidR="000E7263" w:rsidRPr="000E7263" w:rsidRDefault="000E7263" w:rsidP="000E726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0E7263" w:rsidRPr="000E7263" w:rsidRDefault="000E7263" w:rsidP="000E726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0E7263" w:rsidRPr="000E7263" w:rsidRDefault="000E7263" w:rsidP="000E726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особых образовательных потребностей детей с ОВЗ, детей­инвалидов;</w:t>
      </w:r>
    </w:p>
    <w:p w:rsidR="000E7263" w:rsidRPr="000E7263" w:rsidRDefault="000E7263" w:rsidP="000E726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организации образовательной 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0E7263" w:rsidRPr="000E7263" w:rsidRDefault="000E7263" w:rsidP="000E726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организации;</w:t>
      </w:r>
    </w:p>
    <w:p w:rsidR="000E7263" w:rsidRPr="000E7263" w:rsidRDefault="000E7263" w:rsidP="000E726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индивидуально ориентированной психолого­медико­педагогической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психолого­медико­педагогической комиссии);</w:t>
      </w:r>
    </w:p>
    <w:p w:rsidR="000E7263" w:rsidRPr="000E7263" w:rsidRDefault="000E7263" w:rsidP="000E726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индивидуальных учебных планов, организация индивидуальных и (или) групповых занятий для детей с выраженным 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нарушением в физическом и (или) психическом развитии, сопровождаемые поддержкой педагога-психолога образовательной организации;</w:t>
      </w:r>
    </w:p>
    <w:p w:rsidR="000E7263" w:rsidRPr="000E7263" w:rsidRDefault="000E7263" w:rsidP="000E726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0E7263" w:rsidRPr="000E7263" w:rsidRDefault="000E7263" w:rsidP="000E7263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системы мероприятий по социальной адаптации детей с ОВЗ;</w:t>
      </w:r>
    </w:p>
    <w:p w:rsidR="000E7263" w:rsidRPr="000E7263" w:rsidRDefault="000E7263" w:rsidP="000E7263">
      <w:pPr>
        <w:spacing w:after="0" w:line="360" w:lineRule="auto"/>
        <w:ind w:firstLine="454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родителям (законным представителям) детейс ОВЗ консультативной и методической помощи по медицинским, социальным, правовым и другим вопросам.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2.4.2. Перечень, содержание и план реализации индивидуально ориентированных коррекционных мероприятий и их интеграции в  организации, осуществляющей образовательную деятельность и освоение ими основной образовательной программы начального общего образования. 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Программа коррекционной работы включает в себя взаимосвязанные направления. Данные направления отражают её основное содержание:</w:t>
      </w:r>
    </w:p>
    <w:p w:rsidR="000E7263" w:rsidRPr="000E7263" w:rsidRDefault="000E7263" w:rsidP="000E7263">
      <w:pPr>
        <w:numPr>
          <w:ilvl w:val="0"/>
          <w:numId w:val="9"/>
        </w:num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диагностическая работа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образовательной организации;</w:t>
      </w:r>
    </w:p>
    <w:p w:rsidR="000E7263" w:rsidRPr="000E7263" w:rsidRDefault="000E7263" w:rsidP="000E7263">
      <w:pPr>
        <w:numPr>
          <w:ilvl w:val="0"/>
          <w:numId w:val="9"/>
        </w:numPr>
        <w:tabs>
          <w:tab w:val="num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коррекционно-развивающая работа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общеобразовательной организации;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0E7263" w:rsidRPr="000E7263" w:rsidRDefault="000E7263" w:rsidP="000E7263">
      <w:pPr>
        <w:numPr>
          <w:ilvl w:val="0"/>
          <w:numId w:val="9"/>
        </w:num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консультативная работа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0E7263" w:rsidRPr="000E7263" w:rsidRDefault="000E7263" w:rsidP="000E7263">
      <w:pPr>
        <w:numPr>
          <w:ilvl w:val="0"/>
          <w:numId w:val="9"/>
        </w:numPr>
        <w:tabs>
          <w:tab w:val="num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информационно-просветительская работа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направлена на разъяснительную деятельность по вопросам, связанным с особенностями образовательной деятельности для данной категории детей, со всеми участниками образовательных отношений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tbl>
      <w:tblPr>
        <w:tblpPr w:leftFromText="180" w:rightFromText="180" w:vertAnchor="text" w:horzAnchor="margin" w:tblpXSpec="center" w:tblpY="9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0E7263" w:rsidRPr="000E7263" w:rsidTr="005E75C2">
        <w:tc>
          <w:tcPr>
            <w:tcW w:w="3227" w:type="dxa"/>
          </w:tcPr>
          <w:p w:rsidR="000E7263" w:rsidRPr="000E7263" w:rsidRDefault="000E7263" w:rsidP="000E7263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NewtonCSanPin" w:eastAsia="@Arial Unicode MS" w:hAnsi="NewtonCSanPin" w:cs="NewtonCSanPi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/>
                <w:bCs/>
                <w:color w:val="000000"/>
                <w:sz w:val="21"/>
                <w:szCs w:val="21"/>
                <w:lang w:eastAsia="ru-RU"/>
              </w:rPr>
              <w:t>Субъекты реализации</w:t>
            </w:r>
          </w:p>
          <w:p w:rsidR="000E7263" w:rsidRPr="000E7263" w:rsidRDefault="000E7263" w:rsidP="000E7263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NewtonCSanPin" w:eastAsia="@Arial Unicode MS" w:hAnsi="NewtonCSanPin" w:cs="NewtonCSanPi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/>
                <w:bCs/>
                <w:color w:val="000000"/>
                <w:sz w:val="21"/>
                <w:szCs w:val="21"/>
                <w:lang w:eastAsia="ru-RU"/>
              </w:rPr>
              <w:t>коррекционной работы в ОО</w:t>
            </w:r>
          </w:p>
        </w:tc>
        <w:tc>
          <w:tcPr>
            <w:tcW w:w="6946" w:type="dxa"/>
          </w:tcPr>
          <w:p w:rsidR="000E7263" w:rsidRPr="000E7263" w:rsidRDefault="000E7263" w:rsidP="000E7263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NewtonCSanPin" w:eastAsia="@Arial Unicode MS" w:hAnsi="NewtonCSanPin" w:cs="NewtonCSanPi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</w:tr>
      <w:tr w:rsidR="000E7263" w:rsidRPr="000E7263" w:rsidTr="005E75C2">
        <w:tc>
          <w:tcPr>
            <w:tcW w:w="3227" w:type="dxa"/>
          </w:tcPr>
          <w:p w:rsidR="000E7263" w:rsidRPr="000E7263" w:rsidRDefault="000E7263" w:rsidP="000E7263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 xml:space="preserve">Зам. директора по УВР, </w:t>
            </w:r>
          </w:p>
          <w:p w:rsidR="000E7263" w:rsidRPr="000E7263" w:rsidRDefault="000E7263" w:rsidP="000E7263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председатель ПМПк.</w:t>
            </w:r>
          </w:p>
        </w:tc>
        <w:tc>
          <w:tcPr>
            <w:tcW w:w="6946" w:type="dxa"/>
          </w:tcPr>
          <w:p w:rsidR="000E7263" w:rsidRPr="000E7263" w:rsidRDefault="000E7263" w:rsidP="000E7263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hanging="980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Курирует работу по реализации программы.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hanging="980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Руководит работой школьной ПМПк.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hanging="980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Взаимодействует с ПМПК.</w:t>
            </w:r>
          </w:p>
        </w:tc>
      </w:tr>
      <w:tr w:rsidR="000E7263" w:rsidRPr="000E7263" w:rsidTr="005E75C2">
        <w:tc>
          <w:tcPr>
            <w:tcW w:w="3227" w:type="dxa"/>
          </w:tcPr>
          <w:p w:rsidR="000E7263" w:rsidRPr="000E7263" w:rsidRDefault="000E7263" w:rsidP="000E7263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Классный  руководитель</w:t>
            </w:r>
          </w:p>
        </w:tc>
        <w:tc>
          <w:tcPr>
            <w:tcW w:w="6946" w:type="dxa"/>
          </w:tcPr>
          <w:p w:rsidR="000E7263" w:rsidRPr="000E7263" w:rsidRDefault="000E7263" w:rsidP="000E7263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Делает первичный запрос специалистам и дает первичную информацию о ребенке.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Осуществляет индивидуальную коррекционную работу (педагогическое сопровождение).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Консультативная помощь семье в вопросах коррекционно - развивающего воспитания и обучения.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Изучает жизнедеятельность ребенка вне школы.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Взаимодействует с семьей обучающегося.</w:t>
            </w:r>
          </w:p>
        </w:tc>
      </w:tr>
      <w:tr w:rsidR="000E7263" w:rsidRPr="000E7263" w:rsidTr="005E75C2">
        <w:tc>
          <w:tcPr>
            <w:tcW w:w="3227" w:type="dxa"/>
          </w:tcPr>
          <w:p w:rsidR="000E7263" w:rsidRPr="000E7263" w:rsidRDefault="000E7263" w:rsidP="000E7263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6946" w:type="dxa"/>
          </w:tcPr>
          <w:p w:rsidR="000E7263" w:rsidRPr="000E7263" w:rsidRDefault="000E7263" w:rsidP="000E7263">
            <w:pPr>
              <w:widowControl w:val="0"/>
              <w:numPr>
                <w:ilvl w:val="0"/>
                <w:numId w:val="12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Изучает личность учащегося и  коллектива класса.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2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Анализирует адаптацию ребенка в среде.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2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Выявляет дезадаптированных учащихся.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2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Изучает взаимоотношения младших школьников со взрослыми и сверстниками.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2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Подбирает пакет диагностических методик для организации профилактической и коррекционной работы.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2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Выявляет и развивает интересы и способности школьников.</w:t>
            </w:r>
          </w:p>
          <w:p w:rsidR="000E7263" w:rsidRPr="000E7263" w:rsidRDefault="000E7263" w:rsidP="000E7263">
            <w:pPr>
              <w:widowControl w:val="0"/>
              <w:numPr>
                <w:ilvl w:val="0"/>
                <w:numId w:val="12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383" w:hanging="283"/>
              <w:jc w:val="both"/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</w:pPr>
            <w:r w:rsidRPr="000E7263">
              <w:rPr>
                <w:rFonts w:ascii="NewtonCSanPin" w:eastAsia="@Arial Unicode MS" w:hAnsi="NewtonCSanPin" w:cs="NewtonCSanPin"/>
                <w:bCs/>
                <w:color w:val="000000"/>
                <w:sz w:val="21"/>
                <w:szCs w:val="21"/>
                <w:lang w:eastAsia="ru-RU"/>
              </w:rPr>
              <w:t>Осуществляет профилактическую   и коррекционную работу с учащимися.</w:t>
            </w:r>
          </w:p>
        </w:tc>
      </w:tr>
    </w:tbl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7263" w:rsidRPr="000E7263" w:rsidRDefault="000E7263" w:rsidP="000E726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Диагностическая работа</w:t>
      </w:r>
    </w:p>
    <w:p w:rsidR="000E7263" w:rsidRPr="000E7263" w:rsidRDefault="000E7263" w:rsidP="000E726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выявление характера и интенсивности  трудностей развития детей с ограниченными возможностями здоровья, проведение их комплексного обследования и подготовка рекомендаций по оказанию им  психолого - медико- педагогической помощи.</w:t>
      </w:r>
    </w:p>
    <w:tbl>
      <w:tblPr>
        <w:tblStyle w:val="18"/>
        <w:tblW w:w="9762" w:type="dxa"/>
        <w:jc w:val="center"/>
        <w:tblInd w:w="1034" w:type="dxa"/>
        <w:tblLook w:val="04A0" w:firstRow="1" w:lastRow="0" w:firstColumn="1" w:lastColumn="0" w:noHBand="0" w:noVBand="1"/>
      </w:tblPr>
      <w:tblGrid>
        <w:gridCol w:w="2567"/>
        <w:gridCol w:w="2359"/>
        <w:gridCol w:w="2059"/>
        <w:gridCol w:w="1132"/>
        <w:gridCol w:w="1645"/>
      </w:tblGrid>
      <w:tr w:rsidR="000E7263" w:rsidRPr="000E7263" w:rsidTr="005E75C2">
        <w:trPr>
          <w:jc w:val="center"/>
        </w:trPr>
        <w:tc>
          <w:tcPr>
            <w:tcW w:w="257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Задачи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(направления деятельности)</w:t>
            </w:r>
          </w:p>
        </w:tc>
        <w:tc>
          <w:tcPr>
            <w:tcW w:w="2362" w:type="dxa"/>
          </w:tcPr>
          <w:p w:rsidR="000E7263" w:rsidRPr="000E7263" w:rsidRDefault="000E7263" w:rsidP="000E7263">
            <w:pPr>
              <w:ind w:left="-1713" w:firstLine="1713"/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206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Виды и формы деятельности,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Сроки</w:t>
            </w:r>
          </w:p>
        </w:tc>
        <w:tc>
          <w:tcPr>
            <w:tcW w:w="163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Ответственные</w:t>
            </w:r>
          </w:p>
        </w:tc>
      </w:tr>
      <w:tr w:rsidR="000E7263" w:rsidRPr="000E7263" w:rsidTr="005E75C2">
        <w:trPr>
          <w:jc w:val="center"/>
        </w:trPr>
        <w:tc>
          <w:tcPr>
            <w:tcW w:w="9762" w:type="dxa"/>
            <w:gridSpan w:val="5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  <w:i/>
              </w:rPr>
            </w:pPr>
            <w:r w:rsidRPr="000E7263">
              <w:rPr>
                <w:rFonts w:ascii="Times New Roman" w:hAnsi="Times New Roman"/>
                <w:i/>
              </w:rPr>
              <w:t>Медицинская диагностика</w:t>
            </w:r>
          </w:p>
        </w:tc>
      </w:tr>
      <w:tr w:rsidR="000E7263" w:rsidRPr="000E7263" w:rsidTr="005E75C2">
        <w:trPr>
          <w:jc w:val="center"/>
        </w:trPr>
        <w:tc>
          <w:tcPr>
            <w:tcW w:w="257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 xml:space="preserve">Определить состояние физического  и психического 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здоровья детей.</w:t>
            </w:r>
          </w:p>
        </w:tc>
        <w:tc>
          <w:tcPr>
            <w:tcW w:w="236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Выявление состояния физического  и психического здоровья детей.</w:t>
            </w:r>
          </w:p>
        </w:tc>
        <w:tc>
          <w:tcPr>
            <w:tcW w:w="206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 xml:space="preserve">Изучение истории развития ребенка,  беседа с родителями, наблюдение  классного руководителя, анализ 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работ обучающихся. Обследование учащихся на АПК «АРМИС».</w:t>
            </w:r>
          </w:p>
        </w:tc>
        <w:tc>
          <w:tcPr>
            <w:tcW w:w="11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3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Учителя-предметники,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медицинский работник, классный руководитель</w:t>
            </w:r>
          </w:p>
        </w:tc>
      </w:tr>
      <w:tr w:rsidR="000E7263" w:rsidRPr="000E7263" w:rsidTr="005E75C2">
        <w:trPr>
          <w:jc w:val="center"/>
        </w:trPr>
        <w:tc>
          <w:tcPr>
            <w:tcW w:w="9762" w:type="dxa"/>
            <w:gridSpan w:val="5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  <w:i/>
              </w:rPr>
            </w:pPr>
            <w:r w:rsidRPr="000E7263">
              <w:rPr>
                <w:rFonts w:ascii="Times New Roman" w:hAnsi="Times New Roman"/>
                <w:i/>
              </w:rPr>
              <w:t>Психолого- педагогическая диагностика</w:t>
            </w:r>
          </w:p>
        </w:tc>
      </w:tr>
      <w:tr w:rsidR="000E7263" w:rsidRPr="000E7263" w:rsidTr="005E75C2">
        <w:trPr>
          <w:jc w:val="center"/>
        </w:trPr>
        <w:tc>
          <w:tcPr>
            <w:tcW w:w="257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Первичная диагностика для выявления  группы «риска».</w:t>
            </w:r>
          </w:p>
        </w:tc>
        <w:tc>
          <w:tcPr>
            <w:tcW w:w="236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Создание банка данных обучающихся, нуждающихся в специализированной помощи.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Формирование характеристики образовательной ситуации  в ОО.</w:t>
            </w:r>
          </w:p>
        </w:tc>
        <w:tc>
          <w:tcPr>
            <w:tcW w:w="206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Наблюдение, психологическое обследование; анкетирование родителей, беседы с педагогами.</w:t>
            </w:r>
          </w:p>
        </w:tc>
        <w:tc>
          <w:tcPr>
            <w:tcW w:w="11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63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Классный руководитель,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педагог- психолог, социальный педагог.</w:t>
            </w:r>
          </w:p>
        </w:tc>
      </w:tr>
      <w:tr w:rsidR="000E7263" w:rsidRPr="000E7263" w:rsidTr="005E75C2">
        <w:trPr>
          <w:jc w:val="center"/>
        </w:trPr>
        <w:tc>
          <w:tcPr>
            <w:tcW w:w="257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Углубленная диагностика детей с ОВЗ, детей- инвалидов.</w:t>
            </w:r>
          </w:p>
        </w:tc>
        <w:tc>
          <w:tcPr>
            <w:tcW w:w="236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«портретов» детей.</w:t>
            </w:r>
          </w:p>
        </w:tc>
        <w:tc>
          <w:tcPr>
            <w:tcW w:w="206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Диагностирование. Заполнение диагностических  документов специалистов (протоколы обследований).</w:t>
            </w:r>
          </w:p>
        </w:tc>
        <w:tc>
          <w:tcPr>
            <w:tcW w:w="11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63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Педагог- психолог, социальный педагог.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</w:p>
        </w:tc>
      </w:tr>
      <w:tr w:rsidR="000E7263" w:rsidRPr="000E7263" w:rsidTr="005E75C2">
        <w:trPr>
          <w:jc w:val="center"/>
        </w:trPr>
        <w:tc>
          <w:tcPr>
            <w:tcW w:w="257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Проанализировать причины возникновения трудностей в обучении. Выявить резервные возможности.</w:t>
            </w:r>
          </w:p>
        </w:tc>
        <w:tc>
          <w:tcPr>
            <w:tcW w:w="236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Индивидуальная коррекционная программа, соответствующая выявленному уровню развития обучающегося.</w:t>
            </w:r>
          </w:p>
        </w:tc>
        <w:tc>
          <w:tcPr>
            <w:tcW w:w="206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Разработка коррекционной программы.</w:t>
            </w:r>
          </w:p>
        </w:tc>
        <w:tc>
          <w:tcPr>
            <w:tcW w:w="11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63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Педагог- психолог</w:t>
            </w:r>
          </w:p>
        </w:tc>
      </w:tr>
      <w:tr w:rsidR="000E7263" w:rsidRPr="000E7263" w:rsidTr="005E75C2">
        <w:trPr>
          <w:jc w:val="center"/>
        </w:trPr>
        <w:tc>
          <w:tcPr>
            <w:tcW w:w="9762" w:type="dxa"/>
            <w:gridSpan w:val="5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  <w:i/>
              </w:rPr>
            </w:pPr>
            <w:r w:rsidRPr="000E7263">
              <w:rPr>
                <w:rFonts w:ascii="Times New Roman" w:hAnsi="Times New Roman"/>
                <w:i/>
              </w:rPr>
              <w:t>Социально- педагогическая диагностика</w:t>
            </w:r>
          </w:p>
        </w:tc>
      </w:tr>
      <w:tr w:rsidR="000E7263" w:rsidRPr="000E7263" w:rsidTr="005E75C2">
        <w:trPr>
          <w:jc w:val="center"/>
        </w:trPr>
        <w:tc>
          <w:tcPr>
            <w:tcW w:w="257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 xml:space="preserve">Определить уровень </w:t>
            </w:r>
            <w:r w:rsidRPr="000E7263">
              <w:rPr>
                <w:rFonts w:ascii="Times New Roman" w:hAnsi="Times New Roman"/>
              </w:rPr>
              <w:lastRenderedPageBreak/>
              <w:t>организованности ребенка, особенности эмоционально- волевой и личностной сферы; уровень знаний по предметам.</w:t>
            </w:r>
          </w:p>
        </w:tc>
        <w:tc>
          <w:tcPr>
            <w:tcW w:w="236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0E7263">
              <w:rPr>
                <w:rFonts w:ascii="Times New Roman" w:hAnsi="Times New Roman"/>
              </w:rPr>
              <w:lastRenderedPageBreak/>
              <w:t>объективной информации об организованности ребенка, умении учиться,  уровне знаний по предметам. Выявление нарушений в поведении (гиперактивность, замкнутость, обидчивость).</w:t>
            </w:r>
          </w:p>
        </w:tc>
        <w:tc>
          <w:tcPr>
            <w:tcW w:w="206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lastRenderedPageBreak/>
              <w:t xml:space="preserve">Анкетирование, </w:t>
            </w:r>
            <w:r w:rsidRPr="000E7263">
              <w:rPr>
                <w:rFonts w:ascii="Times New Roman" w:hAnsi="Times New Roman"/>
              </w:rPr>
              <w:lastRenderedPageBreak/>
              <w:t>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1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lastRenderedPageBreak/>
              <w:t xml:space="preserve">1 раз в </w:t>
            </w:r>
            <w:r w:rsidRPr="000E7263">
              <w:rPr>
                <w:rFonts w:ascii="Times New Roman" w:hAnsi="Times New Roman"/>
              </w:rPr>
              <w:lastRenderedPageBreak/>
              <w:t>четверть</w:t>
            </w:r>
          </w:p>
        </w:tc>
        <w:tc>
          <w:tcPr>
            <w:tcW w:w="163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lastRenderedPageBreak/>
              <w:t xml:space="preserve">Классный </w:t>
            </w:r>
            <w:r w:rsidRPr="000E7263">
              <w:rPr>
                <w:rFonts w:ascii="Times New Roman" w:hAnsi="Times New Roman"/>
              </w:rPr>
              <w:lastRenderedPageBreak/>
              <w:t>руководитель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педагог-психолог, социальный педагог.</w:t>
            </w:r>
          </w:p>
        </w:tc>
      </w:tr>
    </w:tbl>
    <w:p w:rsidR="000E7263" w:rsidRPr="000E7263" w:rsidRDefault="000E7263" w:rsidP="000E726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Коррекционно - развивающая работа.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обеспечение современной специализированной помощи в освоении содержания образования и коррекции недостатков в познавательной и эмоционально- личностной сфере детей с ограниченными возможностями здоровья, детей- инвалидов.</w:t>
      </w:r>
    </w:p>
    <w:tbl>
      <w:tblPr>
        <w:tblStyle w:val="28"/>
        <w:tblW w:w="10626" w:type="dxa"/>
        <w:jc w:val="center"/>
        <w:tblInd w:w="-374" w:type="dxa"/>
        <w:tblLook w:val="04A0" w:firstRow="1" w:lastRow="0" w:firstColumn="1" w:lastColumn="0" w:noHBand="0" w:noVBand="1"/>
      </w:tblPr>
      <w:tblGrid>
        <w:gridCol w:w="2210"/>
        <w:gridCol w:w="1924"/>
        <w:gridCol w:w="3614"/>
        <w:gridCol w:w="1233"/>
        <w:gridCol w:w="1645"/>
      </w:tblGrid>
      <w:tr w:rsidR="000E7263" w:rsidRPr="000E7263" w:rsidTr="005E75C2">
        <w:trPr>
          <w:jc w:val="center"/>
        </w:trPr>
        <w:tc>
          <w:tcPr>
            <w:tcW w:w="221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Задачи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(направления деятельности)</w:t>
            </w:r>
          </w:p>
        </w:tc>
        <w:tc>
          <w:tcPr>
            <w:tcW w:w="192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 xml:space="preserve">Планируемые 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361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 xml:space="preserve">Виды и формы деятельности, 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Сроки</w:t>
            </w:r>
          </w:p>
        </w:tc>
        <w:tc>
          <w:tcPr>
            <w:tcW w:w="164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Ответственные</w:t>
            </w:r>
          </w:p>
        </w:tc>
      </w:tr>
      <w:tr w:rsidR="000E7263" w:rsidRPr="000E7263" w:rsidTr="005E75C2">
        <w:trPr>
          <w:jc w:val="center"/>
        </w:trPr>
        <w:tc>
          <w:tcPr>
            <w:tcW w:w="10626" w:type="dxa"/>
            <w:gridSpan w:val="5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  <w:i/>
              </w:rPr>
            </w:pPr>
            <w:r w:rsidRPr="000E7263">
              <w:rPr>
                <w:rFonts w:ascii="Times New Roman" w:hAnsi="Times New Roman"/>
                <w:i/>
              </w:rPr>
              <w:t>Психолого- педагогическая работа</w:t>
            </w:r>
          </w:p>
        </w:tc>
      </w:tr>
      <w:tr w:rsidR="000E7263" w:rsidRPr="000E7263" w:rsidTr="005E75C2">
        <w:trPr>
          <w:jc w:val="center"/>
        </w:trPr>
        <w:tc>
          <w:tcPr>
            <w:tcW w:w="221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Обеспечить педагогическое сопровождение детей с ОВЗ, детей- инвалидов</w:t>
            </w:r>
          </w:p>
        </w:tc>
        <w:tc>
          <w:tcPr>
            <w:tcW w:w="192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Планы, программы</w:t>
            </w:r>
          </w:p>
        </w:tc>
        <w:tc>
          <w:tcPr>
            <w:tcW w:w="361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Разработать индивидуальную программу по предмету. Разработать воспитательную  программу работы с классом и индивидуальную программу для детей с ОВЗ, детей-инвалидов. Осуществление педагогического мониторинга достижений школьника.</w:t>
            </w:r>
          </w:p>
        </w:tc>
        <w:tc>
          <w:tcPr>
            <w:tcW w:w="12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4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Классный руководитель, учителя-предметники</w:t>
            </w:r>
          </w:p>
        </w:tc>
      </w:tr>
      <w:tr w:rsidR="000E7263" w:rsidRPr="000E7263" w:rsidTr="005E75C2">
        <w:trPr>
          <w:jc w:val="center"/>
        </w:trPr>
        <w:tc>
          <w:tcPr>
            <w:tcW w:w="221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Обеспечить психологическое сопровождение детей с ОВЗ, детей- инвалидов.</w:t>
            </w:r>
          </w:p>
        </w:tc>
        <w:tc>
          <w:tcPr>
            <w:tcW w:w="192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Позитивная динамика развиваемых параметров.</w:t>
            </w:r>
          </w:p>
        </w:tc>
        <w:tc>
          <w:tcPr>
            <w:tcW w:w="361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Формирование групп для коррекционной работы. Проведение коррекционных занятий. Отслеживание динамики развития ребенка.</w:t>
            </w:r>
          </w:p>
        </w:tc>
        <w:tc>
          <w:tcPr>
            <w:tcW w:w="12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Октябрь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4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Педагог- психолог</w:t>
            </w:r>
          </w:p>
        </w:tc>
      </w:tr>
      <w:tr w:rsidR="000E7263" w:rsidRPr="000E7263" w:rsidTr="005E75C2">
        <w:trPr>
          <w:jc w:val="center"/>
        </w:trPr>
        <w:tc>
          <w:tcPr>
            <w:tcW w:w="10626" w:type="dxa"/>
            <w:gridSpan w:val="5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  <w:i/>
              </w:rPr>
            </w:pPr>
            <w:r w:rsidRPr="000E7263">
              <w:rPr>
                <w:rFonts w:ascii="Times New Roman" w:hAnsi="Times New Roman"/>
                <w:i/>
              </w:rPr>
              <w:t>Лечебно- профилактическая работа</w:t>
            </w:r>
          </w:p>
        </w:tc>
      </w:tr>
      <w:tr w:rsidR="000E7263" w:rsidRPr="000E7263" w:rsidTr="005E75C2">
        <w:trPr>
          <w:jc w:val="center"/>
        </w:trPr>
        <w:tc>
          <w:tcPr>
            <w:tcW w:w="221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Создание условий для сохранения и укрепления здоровья обучающихся с ОВЗ, детей- инвалидов.</w:t>
            </w:r>
          </w:p>
        </w:tc>
        <w:tc>
          <w:tcPr>
            <w:tcW w:w="192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Разработка рекомендаций для педагогов, родителей по работе с детьми с ОВЗ. Внедрение здоровьесберегающих технологий в образовательную деятельность. Организация и проведение мероприятий, направленных на  профилактику здоровья и формирование навыков здорового и безопасного образа жизни.</w:t>
            </w:r>
          </w:p>
        </w:tc>
        <w:tc>
          <w:tcPr>
            <w:tcW w:w="1233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645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Медицинский работник</w:t>
            </w:r>
          </w:p>
        </w:tc>
      </w:tr>
    </w:tbl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Консультативная работа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Цель: 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психолого - педагогических условий обучения, воспитания, коррекции, развития и социализации  обучающихся.</w:t>
      </w:r>
    </w:p>
    <w:tbl>
      <w:tblPr>
        <w:tblStyle w:val="34"/>
        <w:tblW w:w="10501" w:type="dxa"/>
        <w:jc w:val="center"/>
        <w:tblInd w:w="904" w:type="dxa"/>
        <w:tblLook w:val="04A0" w:firstRow="1" w:lastRow="0" w:firstColumn="1" w:lastColumn="0" w:noHBand="0" w:noVBand="1"/>
      </w:tblPr>
      <w:tblGrid>
        <w:gridCol w:w="2550"/>
        <w:gridCol w:w="2226"/>
        <w:gridCol w:w="2780"/>
        <w:gridCol w:w="1300"/>
        <w:gridCol w:w="1645"/>
      </w:tblGrid>
      <w:tr w:rsidR="000E7263" w:rsidRPr="000E7263" w:rsidTr="005E75C2">
        <w:trPr>
          <w:jc w:val="center"/>
        </w:trPr>
        <w:tc>
          <w:tcPr>
            <w:tcW w:w="259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Задачи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(направления деятельности)</w:t>
            </w:r>
          </w:p>
        </w:tc>
        <w:tc>
          <w:tcPr>
            <w:tcW w:w="225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284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 xml:space="preserve">Виды и формы деятельности, 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32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Сроки</w:t>
            </w:r>
          </w:p>
        </w:tc>
        <w:tc>
          <w:tcPr>
            <w:tcW w:w="1491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Ответственные</w:t>
            </w:r>
          </w:p>
        </w:tc>
      </w:tr>
      <w:tr w:rsidR="000E7263" w:rsidRPr="000E7263" w:rsidTr="005E75C2">
        <w:trPr>
          <w:jc w:val="center"/>
        </w:trPr>
        <w:tc>
          <w:tcPr>
            <w:tcW w:w="259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Консультирование педагогических работников по вопросам образования обучающихся с ОВЗ</w:t>
            </w:r>
          </w:p>
        </w:tc>
        <w:tc>
          <w:tcPr>
            <w:tcW w:w="225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Рекомендации, приемы и упражнения. Разработка плана консультативной работы с ребенком, родителями, классом.</w:t>
            </w:r>
          </w:p>
        </w:tc>
        <w:tc>
          <w:tcPr>
            <w:tcW w:w="284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Индивидуальные, групповые, тематические консультации.</w:t>
            </w:r>
          </w:p>
        </w:tc>
        <w:tc>
          <w:tcPr>
            <w:tcW w:w="132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91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Специалисты ПМПк,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педагог- психолог.</w:t>
            </w:r>
          </w:p>
        </w:tc>
      </w:tr>
      <w:tr w:rsidR="000E7263" w:rsidRPr="000E7263" w:rsidTr="005E75C2">
        <w:trPr>
          <w:jc w:val="center"/>
        </w:trPr>
        <w:tc>
          <w:tcPr>
            <w:tcW w:w="259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Консультирование обучающихся по выявленным проблемам, оказание превентивной помощи.</w:t>
            </w:r>
          </w:p>
        </w:tc>
        <w:tc>
          <w:tcPr>
            <w:tcW w:w="225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Рекомендации, приемы  и др. материалы. Разработка плана консультативной работы с ребенком.</w:t>
            </w:r>
          </w:p>
        </w:tc>
        <w:tc>
          <w:tcPr>
            <w:tcW w:w="284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Индивидуальные, групповые, тематические консультации.</w:t>
            </w:r>
          </w:p>
        </w:tc>
        <w:tc>
          <w:tcPr>
            <w:tcW w:w="132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91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 xml:space="preserve">Педагог- психолог. </w:t>
            </w:r>
          </w:p>
        </w:tc>
      </w:tr>
      <w:tr w:rsidR="000E7263" w:rsidRPr="000E7263" w:rsidTr="005E75C2">
        <w:trPr>
          <w:jc w:val="center"/>
        </w:trPr>
        <w:tc>
          <w:tcPr>
            <w:tcW w:w="2590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Консультирование родителей по вопросам образования, выбора стратегии воспитания, согласно психолого-физиологическим особенностям детей.</w:t>
            </w:r>
          </w:p>
        </w:tc>
        <w:tc>
          <w:tcPr>
            <w:tcW w:w="225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Рекомендации, приемы  и др. материалы. Разработка плана консультативной работы с родителями.</w:t>
            </w:r>
          </w:p>
        </w:tc>
        <w:tc>
          <w:tcPr>
            <w:tcW w:w="284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Индивидуальные, групповые, тематические консультации на родительских собраниях.</w:t>
            </w:r>
          </w:p>
        </w:tc>
        <w:tc>
          <w:tcPr>
            <w:tcW w:w="1324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91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Специалисты ПМПк,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педагог-психолог.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E7263" w:rsidRPr="000E7263" w:rsidRDefault="000E7263" w:rsidP="000E726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 - просветительская работа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организация информационно- просветительской деятельности по вопросам образования со всеми участниками образовательной деятельности.</w:t>
      </w:r>
    </w:p>
    <w:tbl>
      <w:tblPr>
        <w:tblStyle w:val="41"/>
        <w:tblW w:w="10730" w:type="dxa"/>
        <w:jc w:val="center"/>
        <w:tblInd w:w="-743" w:type="dxa"/>
        <w:tblLook w:val="04A0" w:firstRow="1" w:lastRow="0" w:firstColumn="1" w:lastColumn="0" w:noHBand="0" w:noVBand="1"/>
      </w:tblPr>
      <w:tblGrid>
        <w:gridCol w:w="2684"/>
        <w:gridCol w:w="3493"/>
        <w:gridCol w:w="1941"/>
        <w:gridCol w:w="967"/>
        <w:gridCol w:w="1645"/>
      </w:tblGrid>
      <w:tr w:rsidR="000E7263" w:rsidRPr="000E7263" w:rsidTr="005E75C2">
        <w:trPr>
          <w:jc w:val="center"/>
        </w:trPr>
        <w:tc>
          <w:tcPr>
            <w:tcW w:w="271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Задачи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(направления деятельности)</w:t>
            </w:r>
          </w:p>
        </w:tc>
        <w:tc>
          <w:tcPr>
            <w:tcW w:w="3561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94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Виды и формы деятельности,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68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Сроки</w:t>
            </w:r>
          </w:p>
        </w:tc>
        <w:tc>
          <w:tcPr>
            <w:tcW w:w="1547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Ответственные</w:t>
            </w:r>
          </w:p>
        </w:tc>
      </w:tr>
      <w:tr w:rsidR="000E7263" w:rsidRPr="000E7263" w:rsidTr="005E75C2">
        <w:trPr>
          <w:jc w:val="center"/>
        </w:trPr>
        <w:tc>
          <w:tcPr>
            <w:tcW w:w="271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Информирование родителей (законных представителей) по медицинским, социальным, правовым и др. вопросам</w:t>
            </w:r>
          </w:p>
        </w:tc>
        <w:tc>
          <w:tcPr>
            <w:tcW w:w="3561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Организация работы семинаров, тренингов по вопросам воспитания детей с ОВЗ, детей- инвалидов.</w:t>
            </w:r>
          </w:p>
        </w:tc>
        <w:tc>
          <w:tcPr>
            <w:tcW w:w="194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Информационные мероприятия</w:t>
            </w:r>
          </w:p>
        </w:tc>
        <w:tc>
          <w:tcPr>
            <w:tcW w:w="968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47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Специалисты ПМПк,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педагог- психолог.</w:t>
            </w:r>
          </w:p>
        </w:tc>
      </w:tr>
      <w:tr w:rsidR="000E7263" w:rsidRPr="000E7263" w:rsidTr="005E75C2">
        <w:trPr>
          <w:jc w:val="center"/>
        </w:trPr>
        <w:tc>
          <w:tcPr>
            <w:tcW w:w="271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детей.</w:t>
            </w:r>
          </w:p>
        </w:tc>
        <w:tc>
          <w:tcPr>
            <w:tcW w:w="3561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Организация методических мероприятий  по вопросам воспитания детей с ОВЗ, детей- инвалидов.</w:t>
            </w:r>
          </w:p>
        </w:tc>
        <w:tc>
          <w:tcPr>
            <w:tcW w:w="1942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Информационные мероприятия</w:t>
            </w:r>
          </w:p>
        </w:tc>
        <w:tc>
          <w:tcPr>
            <w:tcW w:w="968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47" w:type="dxa"/>
          </w:tcPr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Специалисты ПМПк,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  <w:r w:rsidRPr="000E7263">
              <w:rPr>
                <w:rFonts w:ascii="Times New Roman" w:hAnsi="Times New Roman"/>
              </w:rPr>
              <w:t>педагог- психолог.</w:t>
            </w:r>
          </w:p>
          <w:p w:rsidR="000E7263" w:rsidRPr="000E7263" w:rsidRDefault="000E7263" w:rsidP="000E726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коррекционной программы проходит  в четыре этапа: 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0E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деятельность (концептуальный)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направлена на раскрытие смысла и содержания предстоящей работы, совместное обсуждение с педагогами ОО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создается коллектив участников проекта (учителя начальных классов, психолог, медицинский работник). 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индивидуального образовательного плана предусматривает отслеживание направления развития детей, а следовательно и  разработку системы входной, текущей и итоговой диагностики по годам обучения.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Организационно-исполнительская деятельность (проектный) </w:t>
      </w:r>
      <w:r w:rsidRPr="000E7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подготовку учителей к участию в реализации Программы коррекционной работы и знакомство с комплектом документов, входящих в структуру программы. Это: карта медико-психолого-педагогического сопровождения детей, диагностическая карта школьных трудностей, индивидуальный образовательный план, карта наблюдений.</w:t>
      </w:r>
    </w:p>
    <w:p w:rsidR="000E7263" w:rsidRPr="000E7263" w:rsidRDefault="000E7263" w:rsidP="000E7263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проектного этапа </w:t>
      </w:r>
      <w:r w:rsidRPr="000E7263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субъекты реализации коррекционной работы в школе</w:t>
      </w:r>
      <w:r w:rsidRPr="000E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реализуют диагностическую, проектную, аналитическую деятельность.</w:t>
      </w:r>
    </w:p>
    <w:p w:rsidR="000E7263" w:rsidRPr="000E7263" w:rsidRDefault="000E7263" w:rsidP="000E72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Направления и задачи коррекционной работы</w:t>
      </w: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710"/>
        <w:gridCol w:w="2610"/>
        <w:gridCol w:w="2905"/>
      </w:tblGrid>
      <w:tr w:rsidR="000E7263" w:rsidRPr="000E7263" w:rsidTr="005E75C2">
        <w:trPr>
          <w:tblCellSpacing w:w="0" w:type="dxa"/>
        </w:trPr>
        <w:tc>
          <w:tcPr>
            <w:tcW w:w="1982" w:type="dxa"/>
            <w:vAlign w:val="center"/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Направления</w:t>
            </w:r>
          </w:p>
        </w:tc>
        <w:tc>
          <w:tcPr>
            <w:tcW w:w="2710" w:type="dxa"/>
            <w:vAlign w:val="center"/>
          </w:tcPr>
          <w:p w:rsidR="000E7263" w:rsidRPr="000E7263" w:rsidRDefault="000E7263" w:rsidP="000E7263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 исследовательской работы</w:t>
            </w:r>
          </w:p>
        </w:tc>
        <w:tc>
          <w:tcPr>
            <w:tcW w:w="2610" w:type="dxa"/>
            <w:vAlign w:val="center"/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905" w:type="dxa"/>
            <w:vAlign w:val="center"/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Ожидаемые</w:t>
            </w:r>
          </w:p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Диагностическое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ind w:left="70" w:right="1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Диагностика  трудностей обучающихся; Дифференциация детей по уровню и типу их психического развития.</w:t>
            </w:r>
          </w:p>
        </w:tc>
        <w:tc>
          <w:tcPr>
            <w:tcW w:w="2610" w:type="dxa"/>
          </w:tcPr>
          <w:p w:rsidR="000E7263" w:rsidRPr="000E7263" w:rsidRDefault="000E7263" w:rsidP="000E7263">
            <w:pPr>
              <w:spacing w:after="0" w:line="240" w:lineRule="auto"/>
              <w:ind w:left="131" w:right="13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индивидуальных карт психолого-медико-педагогической диагностики;</w:t>
            </w:r>
          </w:p>
          <w:p w:rsidR="000E7263" w:rsidRPr="000E7263" w:rsidRDefault="000E7263" w:rsidP="000E7263">
            <w:pPr>
              <w:spacing w:after="0" w:line="240" w:lineRule="auto"/>
              <w:ind w:left="131" w:right="13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анкетирование, беседа, тестирование, наблюдение.</w:t>
            </w:r>
          </w:p>
        </w:tc>
        <w:tc>
          <w:tcPr>
            <w:tcW w:w="2905" w:type="dxa"/>
          </w:tcPr>
          <w:p w:rsidR="000E7263" w:rsidRPr="000E7263" w:rsidRDefault="000E7263" w:rsidP="000E7263">
            <w:pPr>
              <w:spacing w:after="0" w:line="240" w:lineRule="auto"/>
              <w:ind w:left="131" w:right="13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Диагностические портреты детей (карты медико-психолого-педагогической диагностики, диагностические карты трудностей);</w:t>
            </w:r>
          </w:p>
          <w:p w:rsidR="000E7263" w:rsidRPr="000E7263" w:rsidRDefault="000E7263" w:rsidP="000E7263">
            <w:pPr>
              <w:spacing w:after="0" w:line="240" w:lineRule="auto"/>
              <w:ind w:left="131" w:right="13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характеристика дифференцированных групп обучающихся.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982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Проектное</w:t>
            </w:r>
          </w:p>
        </w:tc>
        <w:tc>
          <w:tcPr>
            <w:tcW w:w="2710" w:type="dxa"/>
          </w:tcPr>
          <w:p w:rsidR="000E7263" w:rsidRPr="000E7263" w:rsidRDefault="000E7263" w:rsidP="000E7263">
            <w:pPr>
              <w:spacing w:after="0" w:line="240" w:lineRule="auto"/>
              <w:ind w:left="106" w:right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Проектирование индивидуальных образовательных планов на основе данных </w:t>
            </w: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диагнос-тического исследо-вания</w:t>
            </w:r>
          </w:p>
        </w:tc>
        <w:tc>
          <w:tcPr>
            <w:tcW w:w="2610" w:type="dxa"/>
          </w:tcPr>
          <w:p w:rsidR="000E7263" w:rsidRPr="000E7263" w:rsidRDefault="000E7263" w:rsidP="000E7263">
            <w:pPr>
              <w:spacing w:after="0" w:line="240" w:lineRule="auto"/>
              <w:ind w:left="106" w:right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Консультирование учителей при разработке индивидуальных образовательных планов </w:t>
            </w: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сопровождения и коррекции</w:t>
            </w:r>
          </w:p>
        </w:tc>
        <w:tc>
          <w:tcPr>
            <w:tcW w:w="2905" w:type="dxa"/>
          </w:tcPr>
          <w:p w:rsidR="000E7263" w:rsidRPr="000E7263" w:rsidRDefault="000E7263" w:rsidP="000E7263">
            <w:pPr>
              <w:spacing w:after="0" w:line="240" w:lineRule="auto"/>
              <w:ind w:left="106" w:right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Индивидуальные карты психолого-медико-педагогического сопровождения ребенка с </w:t>
            </w: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ОВЗ.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982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Аналитическое</w:t>
            </w:r>
          </w:p>
        </w:tc>
        <w:tc>
          <w:tcPr>
            <w:tcW w:w="271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возможных вариантов решения проблемы; построение прогнозов эффективности  программ коррек-ционной работы</w:t>
            </w:r>
          </w:p>
        </w:tc>
        <w:tc>
          <w:tcPr>
            <w:tcW w:w="2610" w:type="dxa"/>
          </w:tcPr>
          <w:p w:rsidR="000E7263" w:rsidRPr="000E7263" w:rsidRDefault="000E7263" w:rsidP="000E7263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Психолого- медико-педагогический консилиум</w:t>
            </w:r>
          </w:p>
        </w:tc>
        <w:tc>
          <w:tcPr>
            <w:tcW w:w="2905" w:type="dxa"/>
          </w:tcPr>
          <w:p w:rsidR="000E7263" w:rsidRPr="000E7263" w:rsidRDefault="000E7263" w:rsidP="000E726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 заседаний психолого- медико-педагогического консилиума организации.</w:t>
            </w:r>
          </w:p>
        </w:tc>
      </w:tr>
    </w:tbl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Технологический -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практическая реализация Программы коррекционной работы. На основе индивидуальных карт психолого-медико-педагогической диагностики и карт психолого-медико-педагогического сопровождения определяются функции и содержание деятельности учителей начальных классов, родителей, педагога- психолога, учителя физкультуры, медицинского работника.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</w:t>
      </w: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Заключительный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(аналитико-обобщающий)</w:t>
      </w:r>
      <w:r w:rsidRPr="000E726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включает в себя итоговую диагностику, совместный анализ результатов коррекционной работы, рефлексию.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Результатом коррекционной работы является достижение ребенком с ограниченными возможностями здоровья планируемых результатов освоения ООП НОО МБОУ Зимовниковской  СОШ № 1.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2.4.3. Система комплексного психолого-медико-педагогического сопровождения детей с ОВЗ в условиях образовательной деятельности, включающего психолого-медико-педагогического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мероприятий.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</w:t>
      </w: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коррекционной работы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 себя пять модулей: концептуальный, диагностико-консультативный, коррекционно-развивающий, лечебно-профилактический, социально-педагогический.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Концептуальный модуль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раскрывает сущность медико–психолого–педагогического сопровождения, его цели, задачи, содержание и формы соорганизации субъектов сопровождения.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Диагностико-консультативный модуль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 себя программы изучения ребенка различными специалистами (педагогами, психологом, медицинским работником)  и консультативную деятельность.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Коррекционно-развивающиий модуль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Лечебно-профилактический модуль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проведение лечебно-профилактических мероприятий; соблюдение санитарно–гигиенических норм, режима дня, питания ребенка.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Социально-педагогический модуль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Концептуальный модуль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Психолого-медико-педагогическое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основе сопровождения лежит единство четырех функций: 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-диагностики сущности возникшей проблемы; 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-информации о сути проблемы и путях ее решения; 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-консультации на этапе принятия решения и разработка плана решения проблемы; 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-помощи на этапе реализации плана решения. 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цель сопровождения </w:t>
      </w: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оказание помощи в решении проблем. Задачи сопровождения: правильный выбор образовательного маршрута;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преодоление затруднений в учебе; решение личностных проблем развития ребенка; формирование здорового образа жизни.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Организационно-управленческой формой сопровождения является психолого-медико-педагогический консилиум. Его главные задачи: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Диагностико-консультативный модуль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данном модуле разрабатывается программа изучения ребенка различными специалистами.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содержание исследования ребенка психологом входит следующее:</w:t>
      </w:r>
    </w:p>
    <w:p w:rsidR="000E7263" w:rsidRPr="000E7263" w:rsidRDefault="000E7263" w:rsidP="000E726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 сведений о ребенке у педагогов, родителей.</w:t>
      </w:r>
    </w:p>
    <w:p w:rsidR="000E7263" w:rsidRPr="000E7263" w:rsidRDefault="000E7263" w:rsidP="000E726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истории развития ребенка.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</w:t>
      </w:r>
    </w:p>
    <w:p w:rsidR="000E7263" w:rsidRPr="000E7263" w:rsidRDefault="000E7263" w:rsidP="000E726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работ ребенка (тетради, рисунки, поделки и т. п.).</w:t>
      </w:r>
    </w:p>
    <w:p w:rsidR="000E7263" w:rsidRPr="000E7263" w:rsidRDefault="000E7263" w:rsidP="000E726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Непосредственное обследование ребенка. Беседа с целью уточнения мотивации, запаса представлений об окружающем мире, уровня развития речи.</w:t>
      </w:r>
    </w:p>
    <w:p w:rsidR="000E7263" w:rsidRPr="000E7263" w:rsidRDefault="000E7263" w:rsidP="000E726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и раскрытие причин и характера тех или иных особенностей психического развития детей.</w:t>
      </w:r>
    </w:p>
    <w:p w:rsidR="000E7263" w:rsidRPr="000E7263" w:rsidRDefault="000E7263" w:rsidP="000E726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</w:t>
      </w:r>
    </w:p>
    <w:p w:rsidR="000E7263" w:rsidRPr="000E7263" w:rsidRDefault="000E7263" w:rsidP="000E726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рекомендаций по обучению и воспитанию. Составление индивидуальных образовательных маршрутов психолого- медико-педагогического сопровождения.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каждом конкретном случае определяются ведущие направления в работе с ребенком, которые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психолого- медико-педагогической помощи с указанием этапов и методов коррекционной работы.</w:t>
      </w:r>
    </w:p>
    <w:p w:rsidR="000E7263" w:rsidRPr="000E7263" w:rsidRDefault="000E7263" w:rsidP="000E726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Программа </w:t>
      </w:r>
      <w:r w:rsidRPr="000E726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психолого-медико-педагогического</w:t>
      </w:r>
      <w:r w:rsidRPr="000E726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изучения ребенка</w:t>
      </w:r>
    </w:p>
    <w:tbl>
      <w:tblPr>
        <w:tblW w:w="9853" w:type="dxa"/>
        <w:jc w:val="center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819"/>
        <w:gridCol w:w="3332"/>
      </w:tblGrid>
      <w:tr w:rsidR="000E7263" w:rsidRPr="000E7263" w:rsidTr="005E75C2">
        <w:trPr>
          <w:tblCellSpacing w:w="0" w:type="dxa"/>
          <w:jc w:val="center"/>
        </w:trPr>
        <w:tc>
          <w:tcPr>
            <w:tcW w:w="1702" w:type="dxa"/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</w:t>
            </w:r>
          </w:p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ребенка</w:t>
            </w:r>
          </w:p>
        </w:tc>
        <w:tc>
          <w:tcPr>
            <w:tcW w:w="4819" w:type="dxa"/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32" w:type="dxa"/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проведения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1702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Медицинское</w:t>
            </w:r>
          </w:p>
        </w:tc>
        <w:tc>
          <w:tcPr>
            <w:tcW w:w="4819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состояние обучающегося; изменения в физическом развитии (рост, вес и т. д.); нарушения движений (скованность, расторможенность, параличи, стереотипные и навязчивые движения); утомляемость; состояние анализаторов.</w:t>
            </w:r>
          </w:p>
        </w:tc>
        <w:tc>
          <w:tcPr>
            <w:tcW w:w="3332" w:type="dxa"/>
          </w:tcPr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Медицинский работник, педагог.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Наблюдения во время занятий, на переменах, во время игр и т. д. (педагог).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Обследование ребенка врачом.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 врача с родителями.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1702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Психолого–логопедическое</w:t>
            </w:r>
          </w:p>
        </w:tc>
        <w:tc>
          <w:tcPr>
            <w:tcW w:w="4819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Внимание</w:t>
            </w: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устойчивость, переключаемость с одного вида деятельности на другой, объем, работоспособность.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Мышление</w:t>
            </w: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визуальное (линейное, структурное); понятийное (интуитивное, логическое); абстрактное, речевое, образное.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Память</w:t>
            </w: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зрительная, слуховая, моторная, смешанная. Быстрота и прочность запоминания; индивидуальные особенности; моторика; речь.</w:t>
            </w:r>
          </w:p>
        </w:tc>
        <w:tc>
          <w:tcPr>
            <w:tcW w:w="3332" w:type="dxa"/>
          </w:tcPr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ребенком на занятиях и во внеурочное время (учитель).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Психологическое исследование  (педагог- психолог).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Беседы с ребенком, с родителями.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Наблюдения за речью ребенка на занятиях и в свободное время.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Изучение письменных работ (учитель). 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1702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Социально–педагогическое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819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Семья ребенка: состав семьи, условия воспитания.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Мотивы учебной деятельности: прилежание, отношение к отметке, похвале или порицанию </w:t>
            </w: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учителя, воспитателя.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Эмоционально-волевая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Уровень притязаний и самооценка</w:t>
            </w:r>
          </w:p>
        </w:tc>
        <w:tc>
          <w:tcPr>
            <w:tcW w:w="3332" w:type="dxa"/>
          </w:tcPr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Посещение семьи ребенка (учитель, социальный педагог).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Наблюдения во время занятий, изучение работ ученика (учитель).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Анкетирование по выявлению школьных трудностей (учитель).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Беседа с родителями и учителями- предметниками.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Психологическое исследование (педагог-психолог).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Анкета для родителей и учителей.</w:t>
            </w:r>
          </w:p>
          <w:p w:rsidR="000E7263" w:rsidRPr="000E7263" w:rsidRDefault="000E7263" w:rsidP="000E726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ребенком в различных видах деятельности.</w:t>
            </w:r>
          </w:p>
        </w:tc>
      </w:tr>
    </w:tbl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Коррекционно-развивающий модуль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и формы коррекционной работы учителя: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наблюдение за учениками во время учебной и внеурочной деятельности (ежедневно);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поддержание постоянной связи с учителями-предметниками, педагогом- психологом, медицинским работником, администрацией школы, родителями;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составление психолого-педагогической характеристики обучающегося  при помощи методов наблюдения, беседы, психологического исследования,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контроль  успеваемости и поведения обучающихся в классе;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комфортного микроклимата в классе;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ведение документации (психолого-педагогические дневники наблюдения за обучающимися);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внеурочной деятельности, направленной на развитие познавательных интересов обучающихся, их общее развитие.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повышения качества коррекционной работы необходимо выполнение следующих условий: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УУД на всех этапах образовательной деятельности;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использование более медленного темпа обучения, и  многократное возвращение к изученному материалу;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использование упражнений, направленных на развитие внимания, памяти, восприятия.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Важным  условием успешного обучения детей   является организация групповых, индивидуальных и коррекционно-развивающих занятий с целью – коррекции недостатков познавательной и эмоционально-личностной сферы детей средствами изучаемого программного материала.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Задачи, решаемые на коррекционно-развивающих занятиях: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создание условий для развития сохранных функций; 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положительной мотивации к обучению;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повышение уровня общего развития, восполнение пробелов предшествующего развития и обучения; 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коррекция отклонений в развитии познавательной и эмоционально–личностной сферы;  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воспитание умения общаться, развитие коммуникативных навыков.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 строятся с учетом основных принципов коррекционно-развивающего обучения.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Принцип системности коррекционных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0E72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(стимулирование, обогащение содержания развития, опора на зону ближайшего развития) задач</w:t>
      </w:r>
      <w:r w:rsidRPr="000E72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Принцип единства диагностики и коррекции</w:t>
      </w:r>
      <w:r w:rsidRPr="000E72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реализуется в двух аспектах: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педагогом- психологом);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Деятельностный принцип коррекции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тактику проведения коррекционной работы через активизацию деятельности каждого обучающегося, в ходе которой создается необходимая основа для позитивных сдвигов в развитии личности ребенка.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Учет индивидуальных особенностей личности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наметить программу оптимизации в пределах психофизических особенностей каждого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ребенка. Коррекционная работа должна создавать оптимальные возможности для индивидуализации развития.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 Принцип динамичности восприятия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заключается в разработке таких заданий, при решении которых возникают какие–либо препятствия. Их преодоление  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 Принцип продуктивной обработки информации</w:t>
      </w:r>
      <w:r w:rsidRPr="000E72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0E7263" w:rsidRPr="000E7263" w:rsidRDefault="000E7263" w:rsidP="000E7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 Принцип учета эмоциональной окрашенности материала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Коррекционные занятия проводятся с обучающимися по мере выявления педагогом и педагогом- психологом индивидуальных пробелов в их развитии и обучении.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и групповые коррекционные занятия проводит учитель  или педагог- психолог во внеурочное время. 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ориентирована на общее развитие, а не на тренировку отдельных психических процессов или способностей обучающихся. Учет индивидуальных занятий осуществляется в журнале для индивидуальных и групповых занятий.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индивидуальных особенностей обучающихся позволяет планировать сроки, этапы и основные направления коррекционной работы.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Дети, успешно справляющиеся с программой, освобождаются от посещения индивидуально-групповых коррекционно-развивающих занятий.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мере выявления индивидуальных пробелов в развитии и обучении детей  проектируется программа коррекционной работы в последующие годы обучения.</w:t>
      </w:r>
    </w:p>
    <w:p w:rsidR="000E7263" w:rsidRPr="000E7263" w:rsidRDefault="000E7263" w:rsidP="000E72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Комплексная медико-психолого-педагогическая</w:t>
      </w:r>
      <w:r w:rsidRPr="000E726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коррекция обучающихся</w:t>
      </w:r>
    </w:p>
    <w:tbl>
      <w:tblPr>
        <w:tblW w:w="1006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268"/>
        <w:gridCol w:w="1560"/>
        <w:gridCol w:w="1701"/>
      </w:tblGrid>
      <w:tr w:rsidR="000E7263" w:rsidRPr="000E7263" w:rsidTr="005E75C2">
        <w:trPr>
          <w:tblCellSpacing w:w="0" w:type="dxa"/>
        </w:trPr>
        <w:tc>
          <w:tcPr>
            <w:tcW w:w="1560" w:type="dxa"/>
            <w:vAlign w:val="center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59" w:type="dxa"/>
            <w:vAlign w:val="center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17" w:type="dxa"/>
            <w:vAlign w:val="center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68" w:type="dxa"/>
            <w:vAlign w:val="center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Ответственный, сроки</w:t>
            </w:r>
          </w:p>
        </w:tc>
        <w:tc>
          <w:tcPr>
            <w:tcW w:w="1701" w:type="dxa"/>
            <w:vAlign w:val="center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56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коррекция</w:t>
            </w:r>
          </w:p>
        </w:tc>
        <w:tc>
          <w:tcPr>
            <w:tcW w:w="155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   или сглаживание отклонений и нарушений развития, преодоление трудностей обучения</w:t>
            </w:r>
          </w:p>
        </w:tc>
        <w:tc>
          <w:tcPr>
            <w:tcW w:w="1417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 внеурочные занятия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коррекционных занятий.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индивидуального подхода обучения.</w:t>
            </w:r>
          </w:p>
        </w:tc>
        <w:tc>
          <w:tcPr>
            <w:tcW w:w="1560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1701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обучающимися ООП НОО ОО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56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</w:t>
            </w:r>
          </w:p>
        </w:tc>
        <w:tc>
          <w:tcPr>
            <w:tcW w:w="155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познавательной и эмоционально-волевой сферы ребенка</w:t>
            </w:r>
          </w:p>
        </w:tc>
        <w:tc>
          <w:tcPr>
            <w:tcW w:w="1417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коррекционно – развивающих программ и методических разработок с обучающимися  </w:t>
            </w:r>
          </w:p>
        </w:tc>
        <w:tc>
          <w:tcPr>
            <w:tcW w:w="1560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1701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психических процесссов, необходимых для освоения ООП НОО ОО</w:t>
            </w:r>
          </w:p>
        </w:tc>
      </w:tr>
    </w:tbl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Программно-методическое обеспечение медико-психолого-педагогической</w:t>
      </w:r>
    </w:p>
    <w:p w:rsidR="000E7263" w:rsidRPr="000E7263" w:rsidRDefault="000E7263" w:rsidP="000E72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коррекционной работы</w:t>
      </w:r>
    </w:p>
    <w:tbl>
      <w:tblPr>
        <w:tblW w:w="992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409"/>
        <w:gridCol w:w="3119"/>
      </w:tblGrid>
      <w:tr w:rsidR="000E7263" w:rsidRPr="000E7263" w:rsidTr="005E75C2">
        <w:trPr>
          <w:tblCellSpacing w:w="0" w:type="dxa"/>
        </w:trPr>
        <w:tc>
          <w:tcPr>
            <w:tcW w:w="1985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 методические разработки</w:t>
            </w:r>
          </w:p>
        </w:tc>
        <w:tc>
          <w:tcPr>
            <w:tcW w:w="2410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Реализующие.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1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985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индивидуально-групповых занятий по предметам для 2-4 классов</w:t>
            </w:r>
          </w:p>
        </w:tc>
        <w:tc>
          <w:tcPr>
            <w:tcW w:w="2410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течении года</w:t>
            </w:r>
          </w:p>
        </w:tc>
        <w:tc>
          <w:tcPr>
            <w:tcW w:w="240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творческого, нравственного, интеллектуального потенциала детей, способствующих благополучной социальной адаптации.</w:t>
            </w:r>
          </w:p>
        </w:tc>
        <w:tc>
          <w:tcPr>
            <w:tcW w:w="311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развития умственных способностей, волевой регуляции, мотивационно, эмоционально- личностной сфер обучающихся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985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коррекционно-развивающих занятий для первоклассников</w:t>
            </w:r>
          </w:p>
        </w:tc>
        <w:tc>
          <w:tcPr>
            <w:tcW w:w="2410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0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дезадаптации первоклассников.</w:t>
            </w:r>
          </w:p>
        </w:tc>
        <w:tc>
          <w:tcPr>
            <w:tcW w:w="311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адаптация первоклассников Принятие себя и других, развитость коммуникативной сферы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985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коррекционно-развивающих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для четвероклассников</w:t>
            </w:r>
          </w:p>
        </w:tc>
        <w:tc>
          <w:tcPr>
            <w:tcW w:w="2410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0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проблем обучения </w:t>
            </w:r>
          </w:p>
        </w:tc>
        <w:tc>
          <w:tcPr>
            <w:tcW w:w="3119" w:type="dxa"/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трудностей в обучении и общении</w:t>
            </w:r>
          </w:p>
        </w:tc>
      </w:tr>
    </w:tbl>
    <w:p w:rsidR="000E7263" w:rsidRPr="000E7263" w:rsidRDefault="000E7263" w:rsidP="000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Лечебно–профилактический модуль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Модуль предполагает проведение лечебно–профилактических мероприятий; осуществление контроля за соблюдением санитарно–гигиенических норм, режимом дня, питанием ребенка, проведение индивидуальных лечебно–профилактических действий в зависимости от нарушения (соблюдение режима дня, мероприятия по физическому и психическому закаливанию, игры с перевоплощением, особые приемы психотерапевтической работы при прослушивании сказок, рисовании, использование здоровьесберегающих технологий на уроках и во внеурочной деятельности).</w:t>
      </w:r>
    </w:p>
    <w:tbl>
      <w:tblPr>
        <w:tblW w:w="992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2552"/>
      </w:tblGrid>
      <w:tr w:rsidR="000E7263" w:rsidRPr="000E7263" w:rsidTr="005E75C2">
        <w:trPr>
          <w:tblCellSpacing w:w="0" w:type="dxa"/>
        </w:trPr>
        <w:tc>
          <w:tcPr>
            <w:tcW w:w="2552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819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2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2552" w:type="dxa"/>
            <w:vMerge w:val="restart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мероприятия</w:t>
            </w:r>
          </w:p>
        </w:tc>
        <w:tc>
          <w:tcPr>
            <w:tcW w:w="4819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санитарно–гигиенических норм, режимом дня, питанием ребенка, чередование труда и отдыха, смена  видов деятельности на уроках  в соответствии с СанПиН.  </w:t>
            </w:r>
          </w:p>
        </w:tc>
        <w:tc>
          <w:tcPr>
            <w:tcW w:w="2552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2552" w:type="dxa"/>
            <w:vMerge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дня, физминутки, мероприятия по физическому и психическому закаливанию, музыкотерапия, сказкотерапия.</w:t>
            </w:r>
          </w:p>
        </w:tc>
        <w:tc>
          <w:tcPr>
            <w:tcW w:w="2552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 психолог</w:t>
            </w:r>
          </w:p>
        </w:tc>
      </w:tr>
    </w:tbl>
    <w:p w:rsidR="000E7263" w:rsidRPr="000E7263" w:rsidRDefault="000E7263" w:rsidP="000E72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Социально–педагогический модуль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педагогов возможна на курсах повышения квалификации, на семинарах–практикумах, курсах переподготовки по направлению «Коррекционная педагогика в начальном образовании».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программы повышения профессиональной компетентности педагогов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повышение профессиональной компетентности педагогов в обучении и воспитании обучающихся.</w:t>
      </w:r>
    </w:p>
    <w:tbl>
      <w:tblPr>
        <w:tblW w:w="9929" w:type="dxa"/>
        <w:jc w:val="center"/>
        <w:tblCellSpacing w:w="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5201"/>
        <w:gridCol w:w="2268"/>
      </w:tblGrid>
      <w:tr w:rsidR="000E7263" w:rsidRPr="000E7263" w:rsidTr="005E75C2">
        <w:trPr>
          <w:tblCellSpacing w:w="0" w:type="dxa"/>
          <w:jc w:val="center"/>
        </w:trPr>
        <w:tc>
          <w:tcPr>
            <w:tcW w:w="246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01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246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201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психологическими, возрастными особенностями, нарушениями физического здоровья и развития, по проблемам  воспитания и обучения обучающихся.  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246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тренинги, консилиумы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тренинги и семинары с педагогами по взаимодействию с детьми, участие в педсоветах, консилиумах по вопросам обучения и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воспитания, обучение приёмам и методам коррекционной и диагностической работы.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квалификации;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психолог.</w:t>
            </w:r>
          </w:p>
        </w:tc>
      </w:tr>
    </w:tbl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Психотерапевтическая работа с семьей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программы повышения психолого-педагогической компетентности родителей:</w:t>
      </w: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компетентности</w:t>
      </w: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родителей в вопросах воспитания и обучения детей с ОВЗ.</w:t>
      </w:r>
    </w:p>
    <w:tbl>
      <w:tblPr>
        <w:tblW w:w="9781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2268"/>
      </w:tblGrid>
      <w:tr w:rsidR="000E7263" w:rsidRPr="000E7263" w:rsidTr="005E75C2">
        <w:trPr>
          <w:tblCellSpacing w:w="0" w:type="dxa"/>
        </w:trPr>
        <w:tc>
          <w:tcPr>
            <w:tcW w:w="241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03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241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103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психолого-педагогическими,  физиологическими и возрастными особенностями обучающихся, педагогическая и психологическая помощь в решении трудностей в обучении и воспитании.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психолог, учитель</w:t>
            </w:r>
          </w:p>
        </w:tc>
      </w:tr>
      <w:tr w:rsidR="000E7263" w:rsidRPr="000E7263" w:rsidTr="005E75C2">
        <w:trPr>
          <w:trHeight w:val="1444"/>
          <w:tblCellSpacing w:w="0" w:type="dxa"/>
        </w:trPr>
        <w:tc>
          <w:tcPr>
            <w:tcW w:w="241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5103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по профилактике школьной дезадаптации;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Кризисам возрастного развития;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детского коллектива, по возрастным особенностям детей;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241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103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по вопросам обучения и воспитания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педагог- психолог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2410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</w:t>
            </w:r>
          </w:p>
        </w:tc>
        <w:tc>
          <w:tcPr>
            <w:tcW w:w="5103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открытых занятий</w:t>
            </w:r>
          </w:p>
        </w:tc>
        <w:tc>
          <w:tcPr>
            <w:tcW w:w="2268" w:type="dxa"/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руководитель.</w:t>
            </w:r>
          </w:p>
        </w:tc>
      </w:tr>
    </w:tbl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Содержание отслеживания динамики развития детей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Критерии и показатели динамики развития детей с ОВЗ напрямую связаны с  компетенциями, жизненно значимыми для детей с ОВЗ.</w:t>
      </w:r>
    </w:p>
    <w:tbl>
      <w:tblPr>
        <w:tblpPr w:leftFromText="180" w:rightFromText="180" w:vertAnchor="text" w:horzAnchor="margin" w:tblpXSpec="center" w:tblpY="459"/>
        <w:tblW w:w="1026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06"/>
        <w:gridCol w:w="2410"/>
        <w:gridCol w:w="2231"/>
        <w:gridCol w:w="1816"/>
      </w:tblGrid>
      <w:tr w:rsidR="000E7263" w:rsidRPr="000E7263" w:rsidTr="005E75C2">
        <w:trPr>
          <w:trHeight w:val="721"/>
          <w:tblCellSpacing w:w="0" w:type="dxa"/>
        </w:trPr>
        <w:tc>
          <w:tcPr>
            <w:tcW w:w="3806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645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(отмечаются индивидуально для каждого обучающегося)</w:t>
            </w:r>
          </w:p>
        </w:tc>
      </w:tr>
      <w:tr w:rsidR="000E7263" w:rsidRPr="000E7263" w:rsidTr="005E75C2">
        <w:trPr>
          <w:trHeight w:val="1191"/>
          <w:tblCellSpacing w:w="0" w:type="dxa"/>
        </w:trPr>
        <w:tc>
          <w:tcPr>
            <w:tcW w:w="3806" w:type="dxa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изменения (высокий уровень)</w:t>
            </w:r>
          </w:p>
        </w:tc>
        <w:tc>
          <w:tcPr>
            <w:tcW w:w="22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незначительные (средний уровень)</w:t>
            </w:r>
          </w:p>
        </w:tc>
        <w:tc>
          <w:tcPr>
            <w:tcW w:w="18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не произошли (низкий уровень)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понимает речь окружающих и адекватно реагирует на сказанные слова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начинает, поддерживает и завершает разговор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корректно выражает отказ и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недовольство, благодарность,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 и т.д.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передаёт свои впечатления, соображения, умозаключения так, чтобы быть понятым другим человеком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делится своими воспоминаниями, впечатле-ниями и планами с другими людьми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слышит свои речевые ошибки и старается их исправлять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замечает ошибки в речи одноклассников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263" w:rsidRPr="000E7263" w:rsidTr="005E75C2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своего социального окружения: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доброжелателен и сдержан 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отношениях с одноклас-сниками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уважительно относится к взрослым (учителям, родите-лям и т.д.)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достаточно легко устанавли-вает контакты и взаимоотно-шения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соблюдает правила поведения в школе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мотив действий – не только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«хочу», но и «надо»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принимает и любит себя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чувствует себя комфортно с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любыми людьми любого возраста, с одноклассниками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263" w:rsidRPr="000E7263" w:rsidTr="005E75C2">
        <w:trPr>
          <w:trHeight w:val="5499"/>
          <w:tblCellSpacing w:w="0" w:type="dxa"/>
        </w:trPr>
        <w:tc>
          <w:tcPr>
            <w:tcW w:w="3806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Последовательное формирование произвольных процессов: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умеет концентрировать внимание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может удерживать на чём-либо своё внимание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использует различные приёмы запоминания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учится продумывать и планировать свои действия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способен к саморегуляции и адекватной самооценки своих поступков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управляет своими эмоциями,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поведением, действиями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доводит до конца начатое дело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знает цель своих действий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старается выполнять все задания и просьбы учителя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263" w:rsidRPr="000E7263" w:rsidRDefault="000E7263" w:rsidP="000E7263">
      <w:pPr>
        <w:keepNext/>
        <w:spacing w:after="0" w:line="360" w:lineRule="auto"/>
        <w:ind w:left="645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2.4.4. 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 проведение групповых и индивидуальных коррекционных занятий; 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Психолого-педагогическое обеспечение</w:t>
      </w:r>
      <w:r w:rsidRPr="000E726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специализированных условий 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ребёнка. Использование специальных методов, приёмов, средств обучения,</w:t>
      </w:r>
      <w:r w:rsidRPr="000E726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Программно-методическое обеспечение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необходимый для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осуществления профессиональной деятельности учителя, педагога-психолога. 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случаях обучения детей с выраженными нарушениями психического и (или) физического развития по индивидуальному учебному плану предусмотрено использование специальных (коррекционных) образовательных программ, учебников и учебных пособий для специальных (коррекционных) образовательных организаций (соответствующего вида), в том числе цифровых образовательных ресурсов.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Кадровое обеспечение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  в штатном расписании МБОУ Зимовниковской СОШ № 1 имеется 1,5 ставки педагога-психолога, 1 ставка социального педагога. Уровень квалификации работников образовательной организации  для каждой занимаемой должности соответствует квалификационным характеристикам по соответствующей должности.</w:t>
      </w:r>
    </w:p>
    <w:p w:rsidR="000E7263" w:rsidRPr="000E7263" w:rsidRDefault="000E7263" w:rsidP="000E72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 работники ОО имеют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Материально-техническое обеспечение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  образовательной организации, в том числе  надлежащие  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(специально оборудованный пандус,</w:t>
      </w:r>
      <w:r w:rsidRPr="000E726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спортивных и массовых мероприятий, питания, обеспечения медицинского обслуживания и санитарно-гигиенического обслуживания). В организации имеются кабинеты для организации коррекционных занятий (кабинет педагога-психолога, социального педагога, спортивный зал);  столовая.</w:t>
      </w:r>
    </w:p>
    <w:p w:rsidR="000E7263" w:rsidRPr="000E7263" w:rsidRDefault="000E7263" w:rsidP="000E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Информационное обеспечение</w:t>
      </w:r>
    </w:p>
    <w:p w:rsidR="000E7263" w:rsidRPr="000E7263" w:rsidRDefault="000E7263" w:rsidP="000E7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Необходимым условием реализации программы является создание информационной образовательной среды. В МБОУ  Зимовниковской  СОШ № 1 созданы условия для   доступа детей с ограниченными возможностями здоровья, родителей (законных представителей), педагогов к сетевым источникам информации, предполагающим наличие методических пособий и рекомендаций по всем направлениям и видам деятельности, наглядных пособий, аудио- и видеоматериалов.</w:t>
      </w:r>
    </w:p>
    <w:p w:rsidR="000E7263" w:rsidRPr="000E7263" w:rsidRDefault="000E7263" w:rsidP="000E7263">
      <w:pPr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Специальные условия обучения и воспитания детей с ОВЗ</w:t>
      </w:r>
    </w:p>
    <w:tbl>
      <w:tblPr>
        <w:tblW w:w="10028" w:type="dxa"/>
        <w:jc w:val="center"/>
        <w:tblCellSpacing w:w="0" w:type="dxa"/>
        <w:tblInd w:w="27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0"/>
        <w:gridCol w:w="2677"/>
        <w:gridCol w:w="2932"/>
        <w:gridCol w:w="3049"/>
      </w:tblGrid>
      <w:tr w:rsidR="000E7263" w:rsidRPr="000E7263" w:rsidTr="005E75C2">
        <w:trPr>
          <w:tblCellSpacing w:w="0" w:type="dxa"/>
          <w:jc w:val="center"/>
        </w:trPr>
        <w:tc>
          <w:tcPr>
            <w:tcW w:w="12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ребёнка (диагноз)</w:t>
            </w:r>
          </w:p>
        </w:tc>
        <w:tc>
          <w:tcPr>
            <w:tcW w:w="2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развития детей</w:t>
            </w:r>
          </w:p>
        </w:tc>
        <w:tc>
          <w:tcPr>
            <w:tcW w:w="31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условия обучения и воспитания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12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 задержкой психического развития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63" w:rsidRPr="000E7263" w:rsidRDefault="000E7263" w:rsidP="000E7263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263" w:rsidRPr="000E7263" w:rsidRDefault="000E7263" w:rsidP="000E7263">
            <w:pPr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снижение работоспособности;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повышенная истощаемость;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неустойчивость внимания;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более низкий уровень развития восприятия;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5)недостаточная продуктивность произвольной памяти;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отставание в развитии всех форм мышления;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дефекты звукопроизношения;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своеобразное поведение;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бедный словарный запас;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низкий навык самоконтроля;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незрелость эмоционально-волевой сферы;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ограниченный запас общих сведений и представлений;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слабая техника чтения;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неудовлетворительный навык каллиграфии;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трудности в счёте через 10, решении задач.</w:t>
            </w:r>
          </w:p>
        </w:tc>
        <w:tc>
          <w:tcPr>
            <w:tcW w:w="31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Соответствие темпа, объёма и сложности учебной программы реальным познавательным возможностям ребёнка, уровню развития его когнитивной сферы, уровню подготовленности, то есть уже усвоенным знаниям и навыкам.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Целенаправленное развитие общеинтеллектуальной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(умение осознавать учебные задачи, ориентироваться в условиях, осмысливать информацию).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Сотрудничество со взрослыми, оказание педагогом необходимой помощи ребёнку, с учётом его индивидуальных проблем.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4.Индивидуальная дозированная помощь обучающемуся, решение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задач.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у ребёнка чувствительности к помощи, способности воспринимать и принимать помощь.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Малая наполняемость класса (10–12 человек).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Щадящий режим работы,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гигиенических и валеологических требований.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Создание у неуспевающего обучающегося чувства защищённости и эмоционального комфорта.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Безусловная личная поддержка обучающегося учителями ОО.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Взаимодействие и взаимопомощь детей в процессе учебы.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12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лёгкой степенью умственной отсталости</w:t>
            </w:r>
          </w:p>
          <w:p w:rsidR="000E7263" w:rsidRPr="000E7263" w:rsidRDefault="000E7263" w:rsidP="000E7263">
            <w:pPr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Характерно недоразвитие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познавательных интересов: они меньше испытывают потребность в познании, «просто не хотят ничего знать»;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недоразвитие (часто глубокое) всех сторон психической деятельности;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моторики;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уровня мотивированности и потребностей;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всех компонентов устной речи, касающихся фонетико-фонематической и лексико-грамматической сторон; возможны все виды речевых нарушений;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мыслительных процессов, мышления – медленно формируются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понятия;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формируется словесно-логическое и абстрактное мышление; медленно развивается словарный и грамматический строй речи;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всех видов продуктивной деятельности;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эмоционально-волевой сферы;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восприятия, памяти, внимания</w:t>
            </w:r>
          </w:p>
        </w:tc>
        <w:tc>
          <w:tcPr>
            <w:tcW w:w="31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Развитие всех психических функций и познавательной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процессе воспитания, обучения и коррекция их недостатков.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правильного поведения.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Трудовое обучение и подготовка к посильным видам труда.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Бытовая ориентировка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как итог всей работы.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Поддержание спокойной рабочей и домашней обстановки (с целью снижения смены эмоций, тревоги и дискомфорта).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7.Использование метода отвлечения, позволяющего снизить интерес к аффективным формам поведения.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Поддержание всех контактов (в рамках интереса и активности самого ребёнка).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9.Стимулирование  произвольной психической активности, положительных эмоций.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Применение различных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методов, способствующих развитию мелкой моторики и произвольных движений (ритмика, спорт, бытовые навыки). 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12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нарушениями речи</w:t>
            </w:r>
          </w:p>
        </w:tc>
        <w:tc>
          <w:tcPr>
            <w:tcW w:w="2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речевое развитие не соответствует возрасту говорящего;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речевые ошибки не являются диалектизмами, безграмотностью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и выражением незнания языка;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нарушения речи связаны с отклонениями в функционировании психофизиологических механизмов речи;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нарушения речи носят устойчивый характер,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не исчезают, а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закрепляются;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речевое развитие требует определённого логопедического воздействия;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нарушения речи оказывают отрицательное влияние на психическое развитие ребёнка</w:t>
            </w:r>
          </w:p>
        </w:tc>
        <w:tc>
          <w:tcPr>
            <w:tcW w:w="31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Обязательная работа с логопедом.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и поддержка развивающего речевого пространства.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Соблюдение своевременной смены труда и отдыха (расслабление речевого аппарата).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Пополнение активного и пассивного словарного запаса.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Сотрудничество с родителями ребёнка (контроль за речью дома, выполнение заданий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логопеда).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Формирование адекватного отношения ребёнка к речевому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нарушению.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Стимулирование активности ребёнка в исправлении речевых ошибок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12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нарушениями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 </w:t>
            </w:r>
          </w:p>
          <w:p w:rsidR="000E7263" w:rsidRPr="000E7263" w:rsidRDefault="000E7263" w:rsidP="000E7263">
            <w:pPr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основное средство познания окружающего мира – осязание, слух,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обоняние, др. чувства (переживает свой мир в виде звуков, тонов, ритмов, интервалов);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психики имеет свои специфические особенности;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процесс формирования движений задержан;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затруднена оценка пространственных признаков (местоположение, направление, расстояние, поэтому возникают трудности ориентировки в пространстве);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тенденция к повышенному развитию памяти (проявляется субъективно и объективно);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своеобразие внимания (слуховое концентрированное внимание);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обострённое осязание – следствие иного, чем у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зрячих использования руки (палец никогда не научит слепого видеть, но видеть слепой может своей рукой);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особенности эмоционально-волевой сферы (чувство малоценности, неуверенности и слабости, противоречивость эмоций, неадекватность воли;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индивидуальные особенности работоспособности, утомляемости, скорости усвоения информации (зависит от характера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зрения, личных особенностей, степени дефекта), отсюда ограничение возможности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некоторыми видами деятельности;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обеднённость опыта детей и отсутствие за словом конкретных представлений, так как знакомство с объектами внешнего мира лишь формально-словесное;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особенности общения: многие дети не умеют общаться в диалоге, так как они не слушают собеседника;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низкий темп чтения и письма;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быстрый счёт, знание больших по объёму стихов, умение петь, находчивы в викторинах;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страх, вызванный неизвестным и не познанным в мире зрячих (нуждаются в специальной ориентировке и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знакомстве).</w:t>
            </w:r>
          </w:p>
        </w:tc>
        <w:tc>
          <w:tcPr>
            <w:tcW w:w="31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1.Обеспечение  дифференцированного и специализированного подхода к ребёнку (знание индивидуальных особенностей функционирования зрительной системы обучающегося).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технических средств и оборудования, обеспечивающих процесс обучения и воспитания.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методического обеспечения, включающего специальные дидактические пособия, рассчитанные на осязательное или на зрительно-осязательное восприятие слепого и слабовидящего; специальные учебники, книги  для проведения коррекционных занятий по ориентированию, развитию зрения, осязания.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Правильная позиция обучающегося (при опоре на остаточное зрение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сидеть ребёнок должен за первой партой в среднем ряду, при опоре на осязание и слух – за любой партой).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Охрана и гигиена зрения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(повышенная общая освещённость (не менее 1000 люкс), освещение на рабочем месте (не менее 400–500 люкс); для детей, страдающих светобоязнью, установить светозатемнители, расположить рабочее место, ограничивая попадание прямого света; ограничение времени зрительной работы (непрерывная зрительная нагрузка не должна превышать 15–20 мин. у слабовидящих учеников; работать с опорой на осязание или слух).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материалом.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 благоприятного психологического климата в коллективе, усиление педагогического руководства поведением не только ребёнка с нарушением зрения, но и всех окружающих людей, включая педагогов разного профиля.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Взаимодействие учителя с  педагогом-психологом, офтальмологом  и родителями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1224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нарушением опорно - двигательного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(способные к самостоятельному передвижению и самообслуживанию, с сохраненным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интеллектом)</w:t>
            </w:r>
          </w:p>
        </w:tc>
        <w:tc>
          <w:tcPr>
            <w:tcW w:w="29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с нарушениями ОДА ведущим является двигательный дефект (недоразвитие, нарушение или утрата двигательных функций). Основную массу среди них составляют дети с церебральным параличом (89%). У этих детей двигательные расстройства сочетаются с психическими и речевыми нарушениями, поэтому большинство из них нуждается не только в лечебной и социальной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помощи, но и в психолого-педагогической  коррекции. Все дети с нарушениями ОДА нуждаются в особых условиях жизни, обучения и последующей трудовой деятельности.</w:t>
            </w:r>
          </w:p>
        </w:tc>
        <w:tc>
          <w:tcPr>
            <w:tcW w:w="31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1.Коррекционная направленность всего процесса обучения.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Возможная психолого-педагогическая социализация.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Посильная трудовая реабилитация.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Полноценное, разноплановое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развитие личности ребёнка.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Комплексный характер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коррекционно-педагогической работы.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6.Раннее начало онтогенетически  последо-вательного воздействия, опирающегося на сохранные функции.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работы в рамках ведущей деятельности.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Наблюдение за ребёнком в динамике продолжающегося психо-речевого развития.</w:t>
            </w:r>
          </w:p>
        </w:tc>
      </w:tr>
    </w:tbl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 w:bidi="en-US"/>
        </w:rPr>
      </w:pPr>
      <w:r w:rsidRPr="000E7263">
        <w:rPr>
          <w:rFonts w:ascii="Times New Roman" w:eastAsia="Calibri" w:hAnsi="Times New Roman" w:cs="Times New Roman"/>
          <w:b/>
          <w:sz w:val="28"/>
          <w:szCs w:val="24"/>
          <w:lang w:bidi="en-US"/>
        </w:rPr>
        <w:t>2.4.5.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деятельности.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 реализации коррекционной работы - это взаимодействие педагогов и специалистов МБОУ Зимовниковской  СОШ № 1,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Такое взаимодействие включает: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комплексность в определении и решении проблем ребёнка, предоставлении ему квалифицированной помощи специалистов разного профиля (врача,  педагога- психолога, учителя);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составление комплексных индивидуальных программ общего развития и коррекции отдельных сторон учебно-познавательной, эмоционально-волевой и личностной сфер ребёнка.</w:t>
      </w:r>
    </w:p>
    <w:p w:rsidR="000E7263" w:rsidRPr="000E7263" w:rsidRDefault="000E7263" w:rsidP="000E72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Формой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организованного взаимодействия специалистов организации является психолого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медико-педагогический консилиум и служба комплексного сопровождения, которые предоставляют  помощь ребёнку и его родителям (законным представителям).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ресурсами: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организациями различных ведомств: (МБУЗ ЦРБ Зимовниковского района, ГКОУ РО школа-интернат </w:t>
      </w:r>
      <w:r w:rsidRPr="000E726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вида № 14 г. Волгодонска) 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общественными организациями поселка. 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Социальное партнёрство включает: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сотрудничество с родительской общественностью.</w:t>
      </w:r>
    </w:p>
    <w:p w:rsidR="000E7263" w:rsidRPr="000E7263" w:rsidRDefault="000E7263" w:rsidP="000E7263">
      <w:pPr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Система индивидуально ориентированных коррекционных мероприятий</w:t>
      </w:r>
    </w:p>
    <w:tbl>
      <w:tblPr>
        <w:tblW w:w="10065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268"/>
        <w:gridCol w:w="1842"/>
        <w:gridCol w:w="2127"/>
      </w:tblGrid>
      <w:tr w:rsidR="000E7263" w:rsidRPr="000E7263" w:rsidTr="005E75C2">
        <w:trPr>
          <w:tblCellSpacing w:w="0" w:type="dxa"/>
        </w:trPr>
        <w:tc>
          <w:tcPr>
            <w:tcW w:w="15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Урочные мероприятия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Внеурочные мероприятия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Внешкольные мероприятия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Ответственные. Сроки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5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мероприятий</w:t>
            </w:r>
          </w:p>
        </w:tc>
        <w:tc>
          <w:tcPr>
            <w:tcW w:w="6378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Общеразвивающие задачи индивидуально ориентированных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занятий –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Задачи предметной направленности – подготовка к восприятию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трудных тем учебной программы, восполнение пробелов предшествующего обучения и т.д.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E7263" w:rsidRPr="000E7263" w:rsidTr="005E75C2">
        <w:trPr>
          <w:trHeight w:val="5544"/>
          <w:tblCellSpacing w:w="0" w:type="dxa"/>
        </w:trPr>
        <w:tc>
          <w:tcPr>
            <w:tcW w:w="15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коррекционных мероприятий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•Совершенствование движений и сенсомоторного развития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Расширение представлений об окружающем мире и обогащение словаря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Развитие различных видов мышления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Развитие основных мыслительных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операций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Соблюдение правил поведения в обществе, школе, дома.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•Совершенствование движений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сенсомоторного раз-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Коррекция отдельных сторон психической деятельности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Взаимоотношения с коллективом: роль в коллективе, симпатии, дружба с детьми, отношение к младшим и старшим товарищам.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Расширение представлений об окружающем мире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обогащение словаря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Развитие различных видов мышления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Развитие речи,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овладение техникой речи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Педагог-психолог, классный руководитель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года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педагог, классный руководитель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5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Игровые ситуации, упражнения,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задачи, коррекционные приёмы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методы обучения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Элементы изо-творчества, танцевального творчества,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сказко -терапии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Психо-гимнастика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Элементы кукло-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терапии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Театрализация,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драматизация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Валеопаузы, мину-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отдыха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Индивидуальная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Использование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специальных про-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грамм и учебников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Контроль межличностных взаимоотношений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Дополнительные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и помощь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• Внеклассные занятия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Кружки и спортивные секции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Индивидуально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ориентированные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Часы общения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Культурно-массовые мероприятия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Родительские гостиные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Творческие лаборатории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Индивидуальная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• Школьные праздники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Экскурсии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Речевые и ролевые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Литературные вечера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Уроки доброты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Субботники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Коррекционные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по формированию: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навыков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игровой и коммуникативной деятельности, 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-социально-коммуникативных навыков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общения,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-по коррекции речевого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развития,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 развитию мелкой моторики, по развитию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общей моторики,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 социально-бытовому обучению,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 физическому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развитию и укреплению здоровья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• Консультации специалистов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ЛФК, лечебный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массаж,закаливание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Посещение учреждений дополнительного образования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(творческие кружки, спортивные секции)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Семейные праздники, традиции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• Поездки, путешествия, походы, экскурсии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Общение с родственниками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Общение с друзьями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Прогулки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течении года.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Классный руководитель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5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Диагностическая направленность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 и педагогическая характеристика основного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учителя, оценка зоны ближайшего раз-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вития ребёнка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Обследования специалистами ОО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(медработник)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Медицинское обследование, заключение психолого-медико - педагической комиссии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(ПМПК)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Специалисты МУЗ ЦРБ.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раз в год 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5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Коррекционная направленность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специальных программ, учебников.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Стимуляция актив-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деятельности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самого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обучающегося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Организация часов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общения, коррекционных занятий,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ориентированных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занятий; занятия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 специалистами,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соблюдение режима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дня, смены труда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отдыха, полноценное питание, про-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гулки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Соблюдение режима дня, смена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интеллектуальной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на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эмоциональную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двигательную, семейная игротерапия, сказкотерапия, изотворчество,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танцевальное творчество, психогимнастика, занятия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общее развитие ребёнка, его кругозора,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речи, эмоций и т.д.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течении года.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Классный руководитель,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педагог-психолог,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5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Профилактическая направленность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Систематические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валеопаузы, мину-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отдыха, смена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режима труда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отдыха.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Сообщение обучающемуся важных объективных сведений об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окружающем мире,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предупреждение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негативных тенденций развития личности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Смена интеллектуальной деятельности на эмоциональную и двигательную и т.п., контакты со сверстниками,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педагогами,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специалистами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школы.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Социализация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интеграция в общество ребёнка.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Стимуляция общения ребёнка.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ребёнку книг.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Посещение занятий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системе дополни-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тельного образования по интересу или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через занятия его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интересов.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Проявление родительской любви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родительских чувств, заинтересованность родителей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делах ребёнка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года.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Классный руководитель,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педагог-психолог,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5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Развивающая направленность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учителем элементов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коррекционных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технологий, специальных программ,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проблемных форм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обучения, элементов коррекционно-развивающего обучения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Организация часов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общения, групповых и индивидуальных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коррекционных занятий, занятия со специалиста-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ми, соблюдение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режима дня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Посещение учреждений дополнительного образования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культуры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искусства, выезды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природу, путешествия, чтение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книг, общение с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разными (по возрасту, по религиозным взглядам 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т.д.) людьми, посещение спортивных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секций, кружков.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течении года.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Классный руководитель,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педагог-психолог,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социальный педагог</w:t>
            </w:r>
          </w:p>
        </w:tc>
      </w:tr>
      <w:tr w:rsidR="000E7263" w:rsidRPr="000E7263" w:rsidTr="005E75C2">
        <w:trPr>
          <w:tblCellSpacing w:w="0" w:type="dxa"/>
        </w:trPr>
        <w:tc>
          <w:tcPr>
            <w:tcW w:w="156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Ответственные за индивидуально ориентированные мероприятия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Основной учитель,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учителя-предметники, педагог-психолог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 (основной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учитель, учитель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музыки, учитель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физической куль-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туры, учитель труда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т.д.)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Школьные работники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Педагог-психолог, социальный педагог,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Медицинские работники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 дополни-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тельного образования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E7263" w:rsidRPr="000E7263" w:rsidRDefault="000E7263" w:rsidP="000E726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  <w:r w:rsidRPr="000E7263">
        <w:rPr>
          <w:rFonts w:ascii="Times New Roman" w:eastAsia="Calibri" w:hAnsi="Times New Roman" w:cs="Times New Roman"/>
          <w:b/>
          <w:sz w:val="28"/>
          <w:szCs w:val="24"/>
          <w:lang w:bidi="en-US"/>
        </w:rPr>
        <w:t>2.5.6. Планируемые результаты коррекционной работы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      Результатом коррекции развития детей с ОВЗ может считаться не столько  успешное освоение ими основной образовательной программы, сколько освоение жизненно значимых компетенций: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-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lastRenderedPageBreak/>
        <w:t>-  овладение социально-бытовыми умениями, используемыми в повседневной жизни;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-  овладение навыками коммуникации;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-  дифференциация и осмысление картины мира и её временно-пространственной организации;</w:t>
      </w:r>
    </w:p>
    <w:p w:rsidR="000E7263" w:rsidRPr="000E7263" w:rsidRDefault="000E7263" w:rsidP="000E7263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- осмысление своего социального окружения и освоение соответствующих возрасту системы ценностей и социальных ролей.</w:t>
      </w:r>
    </w:p>
    <w:tbl>
      <w:tblPr>
        <w:tblW w:w="9900" w:type="dxa"/>
        <w:jc w:val="center"/>
        <w:tblCellSpacing w:w="0" w:type="dxa"/>
        <w:tblInd w:w="-76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20"/>
        <w:gridCol w:w="6580"/>
      </w:tblGrid>
      <w:tr w:rsidR="000E7263" w:rsidRPr="000E7263" w:rsidTr="005E75C2">
        <w:trPr>
          <w:tblCellSpacing w:w="0" w:type="dxa"/>
          <w:jc w:val="center"/>
        </w:trPr>
        <w:tc>
          <w:tcPr>
            <w:tcW w:w="332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значимые компетенции</w:t>
            </w:r>
          </w:p>
        </w:tc>
        <w:tc>
          <w:tcPr>
            <w:tcW w:w="6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332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обучения.</w:t>
            </w:r>
          </w:p>
        </w:tc>
        <w:tc>
          <w:tcPr>
            <w:tcW w:w="6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оценивать свои силы, понимать, что можно и чего нельзя.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личными адаптивными средствами в разных ситуациях.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пожаловаться и попросить о помощи при проблемах в жизнеобеспечении – это нормально и необходимо.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выбрать взрослого и обратиться к нему за помощью, точно описать возникшую проблему, иметь достаточный запас фраз и определений.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выделять ситуации, когда требуется привлечение родителей, умение объяснять учителю (работнику школы) необходимость связаться с семьей.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обратиться к взрослым при  затруднениях в учебном процессе, сформулировать запрос о специальной помощи.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332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жизни.</w:t>
            </w:r>
          </w:p>
        </w:tc>
        <w:tc>
          <w:tcPr>
            <w:tcW w:w="6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самостоятельности и независимости в быту и помощи другим людям в быту.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самообслуживания дома и в школе.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разнообразные повседневные дела.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посильное участие, брать на себя ответственность в каких- то областях домашней жизни.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устройстве школьной жизни.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пространстве школы, в расписании занятий.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попросить о помощи в случае затруднений.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включаться в разнообразные повседневные школьные и домашние дела и принимать в них посильное участие, брать на себя ответственность.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праздника дома и в школе, того, что праздники бывают разными.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участвовать в подготовке и проведении праздника.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332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навыками коммуникации</w:t>
            </w:r>
          </w:p>
        </w:tc>
        <w:tc>
          <w:tcPr>
            <w:tcW w:w="6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корректно выразить отказ и недовольство, благодарность, сочувствие и т.д.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 уточнять информацию от собеседника.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культурных форм выражения своих чувств.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ситуаций, в которых ребёнок может использовать коммуникацию как средство достижения цели.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и включать в свой личный опыт жизненный опыт других людей.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делиться своими воспоминаниями, впечатлениями и планами с  другими людьми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332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осмысление картины мира и её временно-пространственной организации</w:t>
            </w:r>
          </w:p>
        </w:tc>
        <w:tc>
          <w:tcPr>
            <w:tcW w:w="6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вещей в соответствии с их функциями, принятым порядком и характером данной ситуации.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накопление знакомых и разнообразно освоенных мест за пределами дома и школы: двор,  парк, речка, достопримечательности поселка  и др.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во взаимодействии с миром, понимание собственной результативности.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освоения нового при помощи экскурсий и путешествий.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взаимосвязь природного порядка и уклада собственной жизни в семье и в школе, вести себя в быту сообразно этому пониманию.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 в развитии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</w:tc>
      </w:tr>
      <w:tr w:rsidR="000E7263" w:rsidRPr="000E7263" w:rsidTr="005E75C2">
        <w:trPr>
          <w:tblCellSpacing w:w="0" w:type="dxa"/>
          <w:jc w:val="center"/>
        </w:trPr>
        <w:tc>
          <w:tcPr>
            <w:tcW w:w="332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своего социального окружения и освоение соответствующих возрасту системы ценностей и социальных ролей.</w:t>
            </w:r>
          </w:p>
        </w:tc>
        <w:tc>
          <w:tcPr>
            <w:tcW w:w="6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использовать принятые в окружении ребёнка социальные ритуалы.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поведения в разных социальных ситуациях  с людьми разного статуса.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проявлять инициативу, корректно устанавливать и </w:t>
            </w: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ограничивать контакт.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0E7263" w:rsidRPr="000E7263" w:rsidRDefault="000E7263" w:rsidP="000E7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освоенных социальных контактов.</w:t>
            </w:r>
          </w:p>
        </w:tc>
      </w:tr>
    </w:tbl>
    <w:p w:rsidR="000E7263" w:rsidRPr="000E7263" w:rsidRDefault="000E7263" w:rsidP="000E72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E7263" w:rsidRPr="000E7263" w:rsidRDefault="000E7263" w:rsidP="000E726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0E7263" w:rsidRPr="000E7263" w:rsidRDefault="000E7263" w:rsidP="000E726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Зимовниковской СОШ № 1 обучаются следующие категории детей с ОВЗ и дети -инвалиды: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848"/>
        <w:gridCol w:w="2493"/>
        <w:gridCol w:w="3968"/>
        <w:gridCol w:w="2262"/>
      </w:tblGrid>
      <w:tr w:rsidR="000E7263" w:rsidRPr="000E7263" w:rsidTr="005E75C2">
        <w:tc>
          <w:tcPr>
            <w:tcW w:w="861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410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Программа обучения</w:t>
            </w:r>
          </w:p>
        </w:tc>
        <w:tc>
          <w:tcPr>
            <w:tcW w:w="4394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Нарушения</w:t>
            </w:r>
          </w:p>
        </w:tc>
        <w:tc>
          <w:tcPr>
            <w:tcW w:w="2366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</w:t>
            </w:r>
          </w:p>
        </w:tc>
      </w:tr>
      <w:tr w:rsidR="000E7263" w:rsidRPr="000E7263" w:rsidTr="005E75C2">
        <w:tc>
          <w:tcPr>
            <w:tcW w:w="861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</w:tc>
        <w:tc>
          <w:tcPr>
            <w:tcW w:w="4394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Онкология</w:t>
            </w:r>
          </w:p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Сахарный диабет</w:t>
            </w:r>
          </w:p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ДЦП</w:t>
            </w:r>
          </w:p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Инвалид детства по зрению</w:t>
            </w:r>
          </w:p>
        </w:tc>
        <w:tc>
          <w:tcPr>
            <w:tcW w:w="2366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E7263" w:rsidRPr="000E7263" w:rsidTr="005E75C2">
        <w:tc>
          <w:tcPr>
            <w:tcW w:w="861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 xml:space="preserve"> вида</w:t>
            </w:r>
          </w:p>
        </w:tc>
        <w:tc>
          <w:tcPr>
            <w:tcW w:w="4394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 xml:space="preserve">Лёгкая умственная отсталость. </w:t>
            </w:r>
          </w:p>
        </w:tc>
        <w:tc>
          <w:tcPr>
            <w:tcW w:w="2366" w:type="dxa"/>
          </w:tcPr>
          <w:p w:rsidR="000E7263" w:rsidRPr="000E7263" w:rsidRDefault="000E7263" w:rsidP="000E72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6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0E7263" w:rsidRPr="000E7263" w:rsidRDefault="000E7263" w:rsidP="000E726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E7263" w:rsidRPr="000E7263" w:rsidRDefault="000E7263" w:rsidP="000E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E7263" w:rsidRPr="000E7263" w:rsidRDefault="000E7263" w:rsidP="000E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педагога-психолога с детьми- инвалидами и  с ОВЗ</w:t>
      </w:r>
    </w:p>
    <w:p w:rsidR="000E7263" w:rsidRPr="000E7263" w:rsidRDefault="000E7263" w:rsidP="000E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2015-2016 учебный год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психолога-педагогического сопровождения обучающихся с ограниченными возможностями здоровья и детей-инвалидов в условиях общеобразовательного учреждения.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·  своевременно выявлять детей с трудностями адаптации, обусловленными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ограниченными возможностями здоровья;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· 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ребенка;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t>·  осуществлять индивидуально ориентированную психолого-педагогическую помощь детям с ОВЗ и детям-инвалидам с учетом особенностей их психического и (или) физического развития, индивидуальных возможностей детей (в соответствии с рекомендациями  ПМПК);</w:t>
      </w:r>
    </w:p>
    <w:p w:rsidR="000E7263" w:rsidRPr="000E7263" w:rsidRDefault="000E7263" w:rsidP="000E7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·  оказывать консультативную и методическую помощь родителям (законным представителям) детей с ОВЗ и детей- инвалидов по медицинским, социальным и другим вопросам.</w:t>
      </w:r>
    </w:p>
    <w:p w:rsidR="000E7263" w:rsidRPr="000E7263" w:rsidRDefault="000E7263" w:rsidP="000E726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0" w:type="auto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846"/>
        <w:gridCol w:w="3251"/>
        <w:gridCol w:w="2011"/>
        <w:gridCol w:w="1527"/>
      </w:tblGrid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Цель и задачи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Психодиагностическая работа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Выявление  детей с проблемами здоровья.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банка данных детей- инвалидов и  с ОВЗ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Соц. педагог,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Изучение  физических возможностей дети с ОВЗ.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Организация тестирование учащихся.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Педагог- психолог,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Изучение интересов и способностей учащихся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диагностик. Наблюдение.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Педагог- психолог,  кл. руководители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развивающих и психокоррекционных мероприятий.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развития психических функций и учебных достижений учащихся.  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Изучение психологического климата в семье.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детско- родительских отношений.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ноябрь,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Оказание помощи при трудностях в обучении.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успеваемости детей с ОВЗ.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Психолог,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Помощь учащимся в профориентации.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профессиональной направленности  учащихся с ОВЗ и детей- инвалидов.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Психолог,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Консультативная работа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Повышение психологической грамотности  педагогов, работающих с учащимися с ОВЗ.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 консультации для учителей, работающих с данными детьми.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Повышение психологической грамотности  родителей,  воспитывающих  детей с  ОВЗ.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для родителей, воспитывающих детей с ОВ здоровья: </w:t>
            </w:r>
          </w:p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«Социальная адаптация тетей с ОВЗ среди сверстников»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Повышение психологической грамотности  родителей,  воспитывающих  детей с  ОВЗ.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</w:pPr>
            <w:r w:rsidRPr="000E7263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>Осуществление индивидуальных консультаций для родителей:</w:t>
            </w:r>
          </w:p>
          <w:p w:rsidR="000E7263" w:rsidRPr="000E7263" w:rsidRDefault="000E7263" w:rsidP="000E72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</w:pPr>
            <w:r w:rsidRPr="000E7263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>-по вопросам   развития личности  детей;</w:t>
            </w:r>
          </w:p>
          <w:p w:rsidR="000E7263" w:rsidRPr="000E7263" w:rsidRDefault="000E7263" w:rsidP="000E72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</w:pPr>
            <w:r w:rsidRPr="000E7263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 xml:space="preserve">-психолого-педагогическим вопросам семейного воспитания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В течение года, по запросу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Оказание психологической поддержки, помощь в трудных ситуациях.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</w:pPr>
            <w:r w:rsidRPr="000E7263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>Осуществление индивидуальных консультаций для подростков:</w:t>
            </w:r>
          </w:p>
          <w:p w:rsidR="000E7263" w:rsidRPr="000E7263" w:rsidRDefault="000E7263" w:rsidP="000E72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</w:pPr>
            <w:r w:rsidRPr="000E7263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>- по  проблемам возрастных кризисов;</w:t>
            </w:r>
          </w:p>
          <w:p w:rsidR="000E7263" w:rsidRPr="000E7263" w:rsidRDefault="000E7263" w:rsidP="000E72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</w:pPr>
            <w:r w:rsidRPr="000E7263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 xml:space="preserve"> -личностного и профессионального</w:t>
            </w:r>
            <w:r w:rsidRPr="000E7263">
              <w:rPr>
                <w:rFonts w:ascii="Nimbus Roman No9 L" w:eastAsia="DejaVu Sans" w:hAnsi="Nimbus Roman No9 L" w:cs="Lohit Hindi"/>
                <w:kern w:val="3"/>
                <w:lang w:eastAsia="zh-CN" w:bidi="hi-IN"/>
              </w:rPr>
              <w:t xml:space="preserve"> </w:t>
            </w:r>
            <w:r w:rsidRPr="000E7263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>самоопределения.</w:t>
            </w:r>
            <w:r w:rsidRPr="000E7263">
              <w:rPr>
                <w:rFonts w:ascii="Nimbus Roman No9 L" w:eastAsia="DejaVu Sans" w:hAnsi="Nimbus Roman No9 L" w:cs="Lohit Hindi"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В течение года, по запросу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Коррекционно- развивающая работа.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Повышение социальных компетенций учащихся.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«Познай себя», «Я в мире людей»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уверенного поведения, развитие эмоционально- волевой сферы.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психолога с детьми с ОВЗ по программе «Экстрим»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</w:tr>
      <w:tr w:rsidR="000E7263" w:rsidRPr="000E7263" w:rsidTr="005E75C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Развитие коммуникативных навыков учащихся.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 по развитию коммуникативных способностей детей.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3" w:rsidRPr="000E7263" w:rsidRDefault="000E7263" w:rsidP="000E7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6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</w:tbl>
    <w:p w:rsidR="000E7263" w:rsidRPr="000E7263" w:rsidRDefault="000E7263" w:rsidP="000E72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7263" w:rsidRPr="000E7263" w:rsidRDefault="000E7263" w:rsidP="000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63" w:rsidRPr="000E7263" w:rsidRDefault="000E7263" w:rsidP="000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6" w:rsidRDefault="00FA50A6">
      <w:bookmarkStart w:id="4" w:name="_GoBack"/>
      <w:bookmarkEnd w:id="4"/>
    </w:p>
    <w:sectPr w:rsidR="00FA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imbus Roman No9 L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styleLink w:val="WW8Num21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855FC9"/>
    <w:multiLevelType w:val="multilevel"/>
    <w:tmpl w:val="F4F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C0945"/>
    <w:multiLevelType w:val="hybridMultilevel"/>
    <w:tmpl w:val="7A64B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666B68"/>
    <w:multiLevelType w:val="multilevel"/>
    <w:tmpl w:val="828829A2"/>
    <w:styleLink w:val="WW8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1CEA03DB"/>
    <w:multiLevelType w:val="hybridMultilevel"/>
    <w:tmpl w:val="4C4EAE7C"/>
    <w:styleLink w:val="WW8Num251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42B32BD"/>
    <w:multiLevelType w:val="multilevel"/>
    <w:tmpl w:val="8CA0422E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9513613"/>
    <w:multiLevelType w:val="hybridMultilevel"/>
    <w:tmpl w:val="4822B1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0B082F"/>
    <w:multiLevelType w:val="hybridMultilevel"/>
    <w:tmpl w:val="2E861B0A"/>
    <w:styleLink w:val="WW8Num261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8773153"/>
    <w:multiLevelType w:val="multilevel"/>
    <w:tmpl w:val="E88CD394"/>
    <w:styleLink w:val="WW8Num2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4BCC1055"/>
    <w:multiLevelType w:val="multilevel"/>
    <w:tmpl w:val="6D30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35F8C"/>
    <w:multiLevelType w:val="hybridMultilevel"/>
    <w:tmpl w:val="860E3D3A"/>
    <w:styleLink w:val="WW8Num211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C2107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85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C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0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A8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5C79FE"/>
    <w:multiLevelType w:val="hybridMultilevel"/>
    <w:tmpl w:val="F2FC5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1"/>
    <w:rsid w:val="000E7263"/>
    <w:rsid w:val="002A1201"/>
    <w:rsid w:val="00F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263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7263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E7263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263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7263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72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7263"/>
  </w:style>
  <w:style w:type="paragraph" w:customStyle="1" w:styleId="a3">
    <w:name w:val="Основной"/>
    <w:basedOn w:val="a"/>
    <w:link w:val="a4"/>
    <w:rsid w:val="000E72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rsid w:val="000E726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0E7263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0E7263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0E7263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2"/>
    <w:rsid w:val="000E7263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3"/>
    <w:rsid w:val="000E726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0E726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0E7263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0E7263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3"/>
    <w:rsid w:val="000E7263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0E7263"/>
  </w:style>
  <w:style w:type="paragraph" w:customStyle="1" w:styleId="NoParagraphStyle">
    <w:name w:val="[No Paragraph Style]"/>
    <w:rsid w:val="000E72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0E7263"/>
    <w:pPr>
      <w:ind w:firstLine="244"/>
    </w:pPr>
  </w:style>
  <w:style w:type="paragraph" w:customStyle="1" w:styleId="22">
    <w:name w:val="Заг 2"/>
    <w:basedOn w:val="12"/>
    <w:rsid w:val="000E7263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0E726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0E7263"/>
    <w:rPr>
      <w:b w:val="0"/>
      <w:bCs w:val="0"/>
    </w:rPr>
  </w:style>
  <w:style w:type="paragraph" w:customStyle="1" w:styleId="af">
    <w:name w:val="Курсив"/>
    <w:basedOn w:val="a3"/>
    <w:rsid w:val="000E7263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0E7263"/>
    <w:rPr>
      <w:i/>
      <w:iCs/>
    </w:rPr>
  </w:style>
  <w:style w:type="paragraph" w:customStyle="1" w:styleId="af2">
    <w:name w:val="Подзаг"/>
    <w:basedOn w:val="a3"/>
    <w:rsid w:val="000E7263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0E7263"/>
    <w:rPr>
      <w:b/>
      <w:bCs/>
      <w:i/>
      <w:iCs/>
    </w:rPr>
  </w:style>
  <w:style w:type="paragraph" w:customStyle="1" w:styleId="af4">
    <w:name w:val="Сноска"/>
    <w:basedOn w:val="a3"/>
    <w:rsid w:val="000E7263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0E7263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0E7263"/>
    <w:rPr>
      <w:color w:val="000000"/>
      <w:w w:val="100"/>
    </w:rPr>
  </w:style>
  <w:style w:type="paragraph" w:styleId="af5">
    <w:name w:val="footer"/>
    <w:basedOn w:val="a"/>
    <w:link w:val="af6"/>
    <w:rsid w:val="000E7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E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0E7263"/>
  </w:style>
  <w:style w:type="paragraph" w:styleId="af8">
    <w:name w:val="Balloon Text"/>
    <w:basedOn w:val="a"/>
    <w:link w:val="af9"/>
    <w:rsid w:val="000E7263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rsid w:val="000E7263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0E7263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0E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0E7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E7263"/>
    <w:rPr>
      <w:b/>
      <w:bCs/>
    </w:rPr>
  </w:style>
  <w:style w:type="character" w:customStyle="1" w:styleId="afe">
    <w:name w:val="Тема примечания Знак"/>
    <w:basedOn w:val="afc"/>
    <w:link w:val="afd"/>
    <w:rsid w:val="000E72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0E726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0E726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0E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E726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0E7263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0E7263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paragraph" w:styleId="32">
    <w:name w:val="toc 3"/>
    <w:basedOn w:val="a"/>
    <w:next w:val="a"/>
    <w:autoRedefine/>
    <w:uiPriority w:val="39"/>
    <w:rsid w:val="000E7263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0">
    <w:name w:val="toc 4"/>
    <w:basedOn w:val="a"/>
    <w:next w:val="a"/>
    <w:autoRedefine/>
    <w:uiPriority w:val="39"/>
    <w:rsid w:val="000E7263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0E7263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0E7263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0E7263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0E7263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0E7263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0E7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0E726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0E7263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0E72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0E72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0E726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5">
    <w:name w:val="О_Т"/>
    <w:basedOn w:val="a"/>
    <w:link w:val="aff6"/>
    <w:rsid w:val="000E7263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6">
    <w:name w:val="О_Т Знак"/>
    <w:link w:val="aff5"/>
    <w:rsid w:val="000E726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0E726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0E726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72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7263"/>
  </w:style>
  <w:style w:type="paragraph" w:customStyle="1" w:styleId="-12">
    <w:name w:val="Цветной список - Акцент 12"/>
    <w:basedOn w:val="a"/>
    <w:qFormat/>
    <w:rsid w:val="000E7263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E72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0E726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7">
    <w:name w:val="header"/>
    <w:basedOn w:val="a"/>
    <w:link w:val="aff8"/>
    <w:rsid w:val="000E7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ерхний колонтитул Знак"/>
    <w:basedOn w:val="a0"/>
    <w:link w:val="aff7"/>
    <w:rsid w:val="000E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0E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0E72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9">
    <w:name w:val="Ξαϋχνϋι"/>
    <w:basedOn w:val="a"/>
    <w:uiPriority w:val="99"/>
    <w:rsid w:val="000E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a">
    <w:name w:val="Νξβϋι"/>
    <w:basedOn w:val="a"/>
    <w:uiPriority w:val="99"/>
    <w:rsid w:val="000E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0E72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0E7263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0E72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0E726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0E7263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0E7263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0E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0E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0E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0E7263"/>
    <w:rPr>
      <w:vertAlign w:val="superscript"/>
    </w:rPr>
  </w:style>
  <w:style w:type="paragraph" w:customStyle="1" w:styleId="220">
    <w:name w:val="Основной текст 22"/>
    <w:basedOn w:val="a"/>
    <w:rsid w:val="000E72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0E726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f">
    <w:name w:val="List Paragraph"/>
    <w:basedOn w:val="a"/>
    <w:link w:val="afff0"/>
    <w:uiPriority w:val="34"/>
    <w:qFormat/>
    <w:rsid w:val="000E72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0E7263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0E726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table" w:styleId="afff1">
    <w:name w:val="Table Grid"/>
    <w:basedOn w:val="a1"/>
    <w:uiPriority w:val="59"/>
    <w:rsid w:val="000E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uiPriority w:val="99"/>
    <w:rsid w:val="000E7263"/>
    <w:rPr>
      <w:rFonts w:ascii="Times New Roman" w:hAnsi="Times New Roman" w:cs="Times New Roman"/>
      <w:color w:val="000000"/>
      <w:sz w:val="22"/>
      <w:szCs w:val="22"/>
    </w:rPr>
  </w:style>
  <w:style w:type="paragraph" w:styleId="afff2">
    <w:name w:val="No Spacing"/>
    <w:aliases w:val="основа"/>
    <w:link w:val="afff3"/>
    <w:uiPriority w:val="1"/>
    <w:qFormat/>
    <w:rsid w:val="000E72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f3">
    <w:name w:val="Без интервала Знак"/>
    <w:aliases w:val="основа Знак"/>
    <w:basedOn w:val="a0"/>
    <w:link w:val="afff2"/>
    <w:uiPriority w:val="1"/>
    <w:rsid w:val="000E7263"/>
    <w:rPr>
      <w:rFonts w:ascii="Calibri" w:eastAsia="Calibri" w:hAnsi="Calibri" w:cs="Times New Roman"/>
      <w:lang w:eastAsia="ru-RU"/>
    </w:rPr>
  </w:style>
  <w:style w:type="character" w:customStyle="1" w:styleId="1417">
    <w:name w:val="Основной текст (14)17"/>
    <w:basedOn w:val="a0"/>
    <w:rsid w:val="000E726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numbering" w:customStyle="1" w:styleId="WW8Num25">
    <w:name w:val="WW8Num25"/>
    <w:rsid w:val="000E7263"/>
    <w:pPr>
      <w:numPr>
        <w:numId w:val="5"/>
      </w:numPr>
    </w:pPr>
  </w:style>
  <w:style w:type="numbering" w:customStyle="1" w:styleId="WW8Num21">
    <w:name w:val="WW8Num21"/>
    <w:rsid w:val="000E7263"/>
    <w:pPr>
      <w:numPr>
        <w:numId w:val="6"/>
      </w:numPr>
    </w:pPr>
  </w:style>
  <w:style w:type="numbering" w:customStyle="1" w:styleId="WW8Num26">
    <w:name w:val="WW8Num26"/>
    <w:rsid w:val="000E7263"/>
    <w:pPr>
      <w:numPr>
        <w:numId w:val="7"/>
      </w:numPr>
    </w:pPr>
  </w:style>
  <w:style w:type="character" w:customStyle="1" w:styleId="afff4">
    <w:name w:val="Основной текст + Полужирный"/>
    <w:basedOn w:val="a0"/>
    <w:semiHidden/>
    <w:rsid w:val="000E7263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afff5">
    <w:name w:val="А_основной Знак"/>
    <w:basedOn w:val="a0"/>
    <w:link w:val="afff6"/>
    <w:locked/>
    <w:rsid w:val="000E7263"/>
    <w:rPr>
      <w:rFonts w:ascii="Arial" w:hAnsi="Arial" w:cs="Arial"/>
      <w:sz w:val="28"/>
    </w:rPr>
  </w:style>
  <w:style w:type="paragraph" w:customStyle="1" w:styleId="afff6">
    <w:name w:val="А_основной"/>
    <w:basedOn w:val="a"/>
    <w:link w:val="afff5"/>
    <w:qFormat/>
    <w:rsid w:val="000E726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character" w:customStyle="1" w:styleId="afff7">
    <w:name w:val="А ОСН ТЕКСТ Знак"/>
    <w:link w:val="afff8"/>
    <w:locked/>
    <w:rsid w:val="000E7263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8">
    <w:name w:val="А ОСН ТЕКСТ"/>
    <w:basedOn w:val="a"/>
    <w:link w:val="afff7"/>
    <w:rsid w:val="000E7263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24">
    <w:name w:val="Сноска2"/>
    <w:rsid w:val="000E7263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character" w:customStyle="1" w:styleId="337">
    <w:name w:val="Заголовок №3 (3)7"/>
    <w:rsid w:val="000E726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0E726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styleId="afff9">
    <w:name w:val="Hyperlink"/>
    <w:basedOn w:val="a0"/>
    <w:uiPriority w:val="99"/>
    <w:unhideWhenUsed/>
    <w:rsid w:val="000E7263"/>
    <w:rPr>
      <w:color w:val="0000FF"/>
      <w:u w:val="single"/>
    </w:rPr>
  </w:style>
  <w:style w:type="character" w:customStyle="1" w:styleId="text1">
    <w:name w:val="text1"/>
    <w:basedOn w:val="a0"/>
    <w:rsid w:val="000E7263"/>
    <w:rPr>
      <w:rFonts w:ascii="Arial" w:hAnsi="Arial" w:cs="Arial" w:hint="default"/>
      <w:sz w:val="18"/>
      <w:szCs w:val="18"/>
    </w:rPr>
  </w:style>
  <w:style w:type="character" w:customStyle="1" w:styleId="afffa">
    <w:name w:val="Подпись к таблице"/>
    <w:basedOn w:val="a0"/>
    <w:rsid w:val="000E7263"/>
    <w:rPr>
      <w:b/>
      <w:bCs/>
      <w:sz w:val="22"/>
      <w:szCs w:val="22"/>
      <w:lang w:bidi="ar-SA"/>
    </w:rPr>
  </w:style>
  <w:style w:type="character" w:customStyle="1" w:styleId="147">
    <w:name w:val="Основной текст (14)7"/>
    <w:basedOn w:val="a0"/>
    <w:rsid w:val="000E7263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78">
    <w:name w:val="Основной текст (7)8"/>
    <w:basedOn w:val="a0"/>
    <w:rsid w:val="000E726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customStyle="1" w:styleId="Default">
    <w:name w:val="Default"/>
    <w:rsid w:val="000E7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b">
    <w:name w:val="FollowedHyperlink"/>
    <w:basedOn w:val="a0"/>
    <w:uiPriority w:val="99"/>
    <w:unhideWhenUsed/>
    <w:rsid w:val="000E7263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0E726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0E7263"/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uiPriority w:val="99"/>
    <w:rsid w:val="000E72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uiPriority w:val="99"/>
    <w:rsid w:val="000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0E7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72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uiPriority w:val="99"/>
    <w:rsid w:val="000E72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uiPriority w:val="99"/>
    <w:rsid w:val="000E7263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2"/>
      <w:sz w:val="24"/>
      <w:lang w:eastAsia="ar-SA"/>
    </w:rPr>
  </w:style>
  <w:style w:type="paragraph" w:customStyle="1" w:styleId="Style5">
    <w:name w:val="Style5"/>
    <w:basedOn w:val="a"/>
    <w:uiPriority w:val="99"/>
    <w:rsid w:val="000E726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E7263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a0"/>
    <w:uiPriority w:val="99"/>
    <w:rsid w:val="000E726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0E726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t21">
    <w:name w:val="t21"/>
    <w:basedOn w:val="a0"/>
    <w:uiPriority w:val="99"/>
    <w:rsid w:val="000E7263"/>
    <w:rPr>
      <w:rFonts w:ascii="Times New Roman CYR" w:hAnsi="Times New Roman CYR" w:cs="Times New Roman CYR" w:hint="default"/>
      <w:color w:val="2A2A92"/>
      <w:sz w:val="24"/>
      <w:szCs w:val="24"/>
    </w:rPr>
  </w:style>
  <w:style w:type="character" w:customStyle="1" w:styleId="apple-converted-space">
    <w:name w:val="apple-converted-space"/>
    <w:basedOn w:val="a0"/>
    <w:rsid w:val="000E7263"/>
  </w:style>
  <w:style w:type="character" w:customStyle="1" w:styleId="FontStyle49">
    <w:name w:val="Font Style49"/>
    <w:basedOn w:val="a0"/>
    <w:uiPriority w:val="99"/>
    <w:rsid w:val="000E7263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fc">
    <w:name w:val="Strong"/>
    <w:basedOn w:val="a0"/>
    <w:uiPriority w:val="22"/>
    <w:qFormat/>
    <w:rsid w:val="000E7263"/>
    <w:rPr>
      <w:b/>
      <w:bCs/>
    </w:rPr>
  </w:style>
  <w:style w:type="numbering" w:customStyle="1" w:styleId="WW8Num211">
    <w:name w:val="WW8Num211"/>
    <w:rsid w:val="000E7263"/>
    <w:pPr>
      <w:numPr>
        <w:numId w:val="8"/>
      </w:numPr>
    </w:pPr>
  </w:style>
  <w:style w:type="table" w:customStyle="1" w:styleId="18">
    <w:name w:val="Сетка таблицы1"/>
    <w:basedOn w:val="a1"/>
    <w:next w:val="afff1"/>
    <w:rsid w:val="000E7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ff1"/>
    <w:rsid w:val="000E7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1"/>
    <w:rsid w:val="000E7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f1"/>
    <w:rsid w:val="000E7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1"/>
    <w:uiPriority w:val="59"/>
    <w:rsid w:val="000E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0E7263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fff1"/>
    <w:rsid w:val="000E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1">
    <w:name w:val="WW8Num251"/>
    <w:basedOn w:val="a2"/>
    <w:rsid w:val="000E7263"/>
    <w:pPr>
      <w:numPr>
        <w:numId w:val="2"/>
      </w:numPr>
    </w:pPr>
  </w:style>
  <w:style w:type="numbering" w:customStyle="1" w:styleId="WW8Num212">
    <w:name w:val="WW8Num212"/>
    <w:basedOn w:val="a2"/>
    <w:rsid w:val="000E7263"/>
    <w:pPr>
      <w:numPr>
        <w:numId w:val="3"/>
      </w:numPr>
    </w:pPr>
  </w:style>
  <w:style w:type="numbering" w:customStyle="1" w:styleId="WW8Num261">
    <w:name w:val="WW8Num261"/>
    <w:basedOn w:val="a2"/>
    <w:rsid w:val="000E726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263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7263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E7263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263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7263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72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7263"/>
  </w:style>
  <w:style w:type="paragraph" w:customStyle="1" w:styleId="a3">
    <w:name w:val="Основной"/>
    <w:basedOn w:val="a"/>
    <w:link w:val="a4"/>
    <w:rsid w:val="000E72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rsid w:val="000E726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0E7263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0E7263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0E7263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2"/>
    <w:rsid w:val="000E7263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3"/>
    <w:rsid w:val="000E726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0E726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0E7263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0E7263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3"/>
    <w:rsid w:val="000E7263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0E7263"/>
  </w:style>
  <w:style w:type="paragraph" w:customStyle="1" w:styleId="NoParagraphStyle">
    <w:name w:val="[No Paragraph Style]"/>
    <w:rsid w:val="000E72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0E7263"/>
    <w:pPr>
      <w:ind w:firstLine="244"/>
    </w:pPr>
  </w:style>
  <w:style w:type="paragraph" w:customStyle="1" w:styleId="22">
    <w:name w:val="Заг 2"/>
    <w:basedOn w:val="12"/>
    <w:rsid w:val="000E7263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0E726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0E7263"/>
    <w:rPr>
      <w:b w:val="0"/>
      <w:bCs w:val="0"/>
    </w:rPr>
  </w:style>
  <w:style w:type="paragraph" w:customStyle="1" w:styleId="af">
    <w:name w:val="Курсив"/>
    <w:basedOn w:val="a3"/>
    <w:rsid w:val="000E7263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0E7263"/>
    <w:rPr>
      <w:i/>
      <w:iCs/>
    </w:rPr>
  </w:style>
  <w:style w:type="paragraph" w:customStyle="1" w:styleId="af2">
    <w:name w:val="Подзаг"/>
    <w:basedOn w:val="a3"/>
    <w:rsid w:val="000E7263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0E7263"/>
    <w:rPr>
      <w:b/>
      <w:bCs/>
      <w:i/>
      <w:iCs/>
    </w:rPr>
  </w:style>
  <w:style w:type="paragraph" w:customStyle="1" w:styleId="af4">
    <w:name w:val="Сноска"/>
    <w:basedOn w:val="a3"/>
    <w:rsid w:val="000E7263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0E7263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0E7263"/>
    <w:rPr>
      <w:color w:val="000000"/>
      <w:w w:val="100"/>
    </w:rPr>
  </w:style>
  <w:style w:type="paragraph" w:styleId="af5">
    <w:name w:val="footer"/>
    <w:basedOn w:val="a"/>
    <w:link w:val="af6"/>
    <w:rsid w:val="000E7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E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0E7263"/>
  </w:style>
  <w:style w:type="paragraph" w:styleId="af8">
    <w:name w:val="Balloon Text"/>
    <w:basedOn w:val="a"/>
    <w:link w:val="af9"/>
    <w:rsid w:val="000E7263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rsid w:val="000E7263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0E7263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0E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0E7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E7263"/>
    <w:rPr>
      <w:b/>
      <w:bCs/>
    </w:rPr>
  </w:style>
  <w:style w:type="character" w:customStyle="1" w:styleId="afe">
    <w:name w:val="Тема примечания Знак"/>
    <w:basedOn w:val="afc"/>
    <w:link w:val="afd"/>
    <w:rsid w:val="000E72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0E726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0E726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0E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E726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0E7263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0E7263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paragraph" w:styleId="32">
    <w:name w:val="toc 3"/>
    <w:basedOn w:val="a"/>
    <w:next w:val="a"/>
    <w:autoRedefine/>
    <w:uiPriority w:val="39"/>
    <w:rsid w:val="000E7263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0">
    <w:name w:val="toc 4"/>
    <w:basedOn w:val="a"/>
    <w:next w:val="a"/>
    <w:autoRedefine/>
    <w:uiPriority w:val="39"/>
    <w:rsid w:val="000E7263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0E7263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0E7263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0E7263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0E7263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0E7263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0E7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0E726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0E7263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0E72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0E72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0E726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5">
    <w:name w:val="О_Т"/>
    <w:basedOn w:val="a"/>
    <w:link w:val="aff6"/>
    <w:rsid w:val="000E7263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6">
    <w:name w:val="О_Т Знак"/>
    <w:link w:val="aff5"/>
    <w:rsid w:val="000E726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0E726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0E726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72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7263"/>
  </w:style>
  <w:style w:type="paragraph" w:customStyle="1" w:styleId="-12">
    <w:name w:val="Цветной список - Акцент 12"/>
    <w:basedOn w:val="a"/>
    <w:qFormat/>
    <w:rsid w:val="000E7263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E72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0E726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7">
    <w:name w:val="header"/>
    <w:basedOn w:val="a"/>
    <w:link w:val="aff8"/>
    <w:rsid w:val="000E7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ерхний колонтитул Знак"/>
    <w:basedOn w:val="a0"/>
    <w:link w:val="aff7"/>
    <w:rsid w:val="000E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0E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0E72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9">
    <w:name w:val="Ξαϋχνϋι"/>
    <w:basedOn w:val="a"/>
    <w:uiPriority w:val="99"/>
    <w:rsid w:val="000E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a">
    <w:name w:val="Νξβϋι"/>
    <w:basedOn w:val="a"/>
    <w:uiPriority w:val="99"/>
    <w:rsid w:val="000E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0E72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0E7263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0E72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0E726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0E7263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0E7263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0E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0E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0E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0E7263"/>
    <w:rPr>
      <w:vertAlign w:val="superscript"/>
    </w:rPr>
  </w:style>
  <w:style w:type="paragraph" w:customStyle="1" w:styleId="220">
    <w:name w:val="Основной текст 22"/>
    <w:basedOn w:val="a"/>
    <w:rsid w:val="000E72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0E726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f">
    <w:name w:val="List Paragraph"/>
    <w:basedOn w:val="a"/>
    <w:link w:val="afff0"/>
    <w:uiPriority w:val="34"/>
    <w:qFormat/>
    <w:rsid w:val="000E72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0E7263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0E726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table" w:styleId="afff1">
    <w:name w:val="Table Grid"/>
    <w:basedOn w:val="a1"/>
    <w:uiPriority w:val="59"/>
    <w:rsid w:val="000E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uiPriority w:val="99"/>
    <w:rsid w:val="000E7263"/>
    <w:rPr>
      <w:rFonts w:ascii="Times New Roman" w:hAnsi="Times New Roman" w:cs="Times New Roman"/>
      <w:color w:val="000000"/>
      <w:sz w:val="22"/>
      <w:szCs w:val="22"/>
    </w:rPr>
  </w:style>
  <w:style w:type="paragraph" w:styleId="afff2">
    <w:name w:val="No Spacing"/>
    <w:aliases w:val="основа"/>
    <w:link w:val="afff3"/>
    <w:uiPriority w:val="1"/>
    <w:qFormat/>
    <w:rsid w:val="000E72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f3">
    <w:name w:val="Без интервала Знак"/>
    <w:aliases w:val="основа Знак"/>
    <w:basedOn w:val="a0"/>
    <w:link w:val="afff2"/>
    <w:uiPriority w:val="1"/>
    <w:rsid w:val="000E7263"/>
    <w:rPr>
      <w:rFonts w:ascii="Calibri" w:eastAsia="Calibri" w:hAnsi="Calibri" w:cs="Times New Roman"/>
      <w:lang w:eastAsia="ru-RU"/>
    </w:rPr>
  </w:style>
  <w:style w:type="character" w:customStyle="1" w:styleId="1417">
    <w:name w:val="Основной текст (14)17"/>
    <w:basedOn w:val="a0"/>
    <w:rsid w:val="000E726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numbering" w:customStyle="1" w:styleId="WW8Num25">
    <w:name w:val="WW8Num25"/>
    <w:rsid w:val="000E7263"/>
    <w:pPr>
      <w:numPr>
        <w:numId w:val="5"/>
      </w:numPr>
    </w:pPr>
  </w:style>
  <w:style w:type="numbering" w:customStyle="1" w:styleId="WW8Num21">
    <w:name w:val="WW8Num21"/>
    <w:rsid w:val="000E7263"/>
    <w:pPr>
      <w:numPr>
        <w:numId w:val="6"/>
      </w:numPr>
    </w:pPr>
  </w:style>
  <w:style w:type="numbering" w:customStyle="1" w:styleId="WW8Num26">
    <w:name w:val="WW8Num26"/>
    <w:rsid w:val="000E7263"/>
    <w:pPr>
      <w:numPr>
        <w:numId w:val="7"/>
      </w:numPr>
    </w:pPr>
  </w:style>
  <w:style w:type="character" w:customStyle="1" w:styleId="afff4">
    <w:name w:val="Основной текст + Полужирный"/>
    <w:basedOn w:val="a0"/>
    <w:semiHidden/>
    <w:rsid w:val="000E7263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afff5">
    <w:name w:val="А_основной Знак"/>
    <w:basedOn w:val="a0"/>
    <w:link w:val="afff6"/>
    <w:locked/>
    <w:rsid w:val="000E7263"/>
    <w:rPr>
      <w:rFonts w:ascii="Arial" w:hAnsi="Arial" w:cs="Arial"/>
      <w:sz w:val="28"/>
    </w:rPr>
  </w:style>
  <w:style w:type="paragraph" w:customStyle="1" w:styleId="afff6">
    <w:name w:val="А_основной"/>
    <w:basedOn w:val="a"/>
    <w:link w:val="afff5"/>
    <w:qFormat/>
    <w:rsid w:val="000E726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character" w:customStyle="1" w:styleId="afff7">
    <w:name w:val="А ОСН ТЕКСТ Знак"/>
    <w:link w:val="afff8"/>
    <w:locked/>
    <w:rsid w:val="000E7263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8">
    <w:name w:val="А ОСН ТЕКСТ"/>
    <w:basedOn w:val="a"/>
    <w:link w:val="afff7"/>
    <w:rsid w:val="000E7263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24">
    <w:name w:val="Сноска2"/>
    <w:rsid w:val="000E7263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character" w:customStyle="1" w:styleId="337">
    <w:name w:val="Заголовок №3 (3)7"/>
    <w:rsid w:val="000E7263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0E726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styleId="afff9">
    <w:name w:val="Hyperlink"/>
    <w:basedOn w:val="a0"/>
    <w:uiPriority w:val="99"/>
    <w:unhideWhenUsed/>
    <w:rsid w:val="000E7263"/>
    <w:rPr>
      <w:color w:val="0000FF"/>
      <w:u w:val="single"/>
    </w:rPr>
  </w:style>
  <w:style w:type="character" w:customStyle="1" w:styleId="text1">
    <w:name w:val="text1"/>
    <w:basedOn w:val="a0"/>
    <w:rsid w:val="000E7263"/>
    <w:rPr>
      <w:rFonts w:ascii="Arial" w:hAnsi="Arial" w:cs="Arial" w:hint="default"/>
      <w:sz w:val="18"/>
      <w:szCs w:val="18"/>
    </w:rPr>
  </w:style>
  <w:style w:type="character" w:customStyle="1" w:styleId="afffa">
    <w:name w:val="Подпись к таблице"/>
    <w:basedOn w:val="a0"/>
    <w:rsid w:val="000E7263"/>
    <w:rPr>
      <w:b/>
      <w:bCs/>
      <w:sz w:val="22"/>
      <w:szCs w:val="22"/>
      <w:lang w:bidi="ar-SA"/>
    </w:rPr>
  </w:style>
  <w:style w:type="character" w:customStyle="1" w:styleId="147">
    <w:name w:val="Основной текст (14)7"/>
    <w:basedOn w:val="a0"/>
    <w:rsid w:val="000E7263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78">
    <w:name w:val="Основной текст (7)8"/>
    <w:basedOn w:val="a0"/>
    <w:rsid w:val="000E726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customStyle="1" w:styleId="Default">
    <w:name w:val="Default"/>
    <w:rsid w:val="000E7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b">
    <w:name w:val="FollowedHyperlink"/>
    <w:basedOn w:val="a0"/>
    <w:uiPriority w:val="99"/>
    <w:unhideWhenUsed/>
    <w:rsid w:val="000E7263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0E726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0E7263"/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uiPriority w:val="99"/>
    <w:rsid w:val="000E72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uiPriority w:val="99"/>
    <w:rsid w:val="000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0E7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72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uiPriority w:val="99"/>
    <w:rsid w:val="000E72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uiPriority w:val="99"/>
    <w:rsid w:val="000E7263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2"/>
      <w:sz w:val="24"/>
      <w:lang w:eastAsia="ar-SA"/>
    </w:rPr>
  </w:style>
  <w:style w:type="paragraph" w:customStyle="1" w:styleId="Style5">
    <w:name w:val="Style5"/>
    <w:basedOn w:val="a"/>
    <w:uiPriority w:val="99"/>
    <w:rsid w:val="000E726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E7263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a0"/>
    <w:uiPriority w:val="99"/>
    <w:rsid w:val="000E726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0E726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t21">
    <w:name w:val="t21"/>
    <w:basedOn w:val="a0"/>
    <w:uiPriority w:val="99"/>
    <w:rsid w:val="000E7263"/>
    <w:rPr>
      <w:rFonts w:ascii="Times New Roman CYR" w:hAnsi="Times New Roman CYR" w:cs="Times New Roman CYR" w:hint="default"/>
      <w:color w:val="2A2A92"/>
      <w:sz w:val="24"/>
      <w:szCs w:val="24"/>
    </w:rPr>
  </w:style>
  <w:style w:type="character" w:customStyle="1" w:styleId="apple-converted-space">
    <w:name w:val="apple-converted-space"/>
    <w:basedOn w:val="a0"/>
    <w:rsid w:val="000E7263"/>
  </w:style>
  <w:style w:type="character" w:customStyle="1" w:styleId="FontStyle49">
    <w:name w:val="Font Style49"/>
    <w:basedOn w:val="a0"/>
    <w:uiPriority w:val="99"/>
    <w:rsid w:val="000E7263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fc">
    <w:name w:val="Strong"/>
    <w:basedOn w:val="a0"/>
    <w:uiPriority w:val="22"/>
    <w:qFormat/>
    <w:rsid w:val="000E7263"/>
    <w:rPr>
      <w:b/>
      <w:bCs/>
    </w:rPr>
  </w:style>
  <w:style w:type="numbering" w:customStyle="1" w:styleId="WW8Num211">
    <w:name w:val="WW8Num211"/>
    <w:rsid w:val="000E7263"/>
    <w:pPr>
      <w:numPr>
        <w:numId w:val="8"/>
      </w:numPr>
    </w:pPr>
  </w:style>
  <w:style w:type="table" w:customStyle="1" w:styleId="18">
    <w:name w:val="Сетка таблицы1"/>
    <w:basedOn w:val="a1"/>
    <w:next w:val="afff1"/>
    <w:rsid w:val="000E7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ff1"/>
    <w:rsid w:val="000E7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1"/>
    <w:rsid w:val="000E7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f1"/>
    <w:rsid w:val="000E7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1"/>
    <w:uiPriority w:val="59"/>
    <w:rsid w:val="000E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0E7263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fff1"/>
    <w:rsid w:val="000E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1">
    <w:name w:val="WW8Num251"/>
    <w:basedOn w:val="a2"/>
    <w:rsid w:val="000E7263"/>
    <w:pPr>
      <w:numPr>
        <w:numId w:val="2"/>
      </w:numPr>
    </w:pPr>
  </w:style>
  <w:style w:type="numbering" w:customStyle="1" w:styleId="WW8Num212">
    <w:name w:val="WW8Num212"/>
    <w:basedOn w:val="a2"/>
    <w:rsid w:val="000E7263"/>
    <w:pPr>
      <w:numPr>
        <w:numId w:val="3"/>
      </w:numPr>
    </w:pPr>
  </w:style>
  <w:style w:type="numbering" w:customStyle="1" w:styleId="WW8Num261">
    <w:name w:val="WW8Num261"/>
    <w:basedOn w:val="a2"/>
    <w:rsid w:val="000E72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9900</Words>
  <Characters>56436</Characters>
  <Application>Microsoft Office Word</Application>
  <DocSecurity>0</DocSecurity>
  <Lines>470</Lines>
  <Paragraphs>132</Paragraphs>
  <ScaleCrop>false</ScaleCrop>
  <Company/>
  <LinksUpToDate>false</LinksUpToDate>
  <CharactersWithSpaces>66204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2</cp:revision>
  <dcterms:created xsi:type="dcterms:W3CDTF">2016-04-06T11:41:00Z</dcterms:created>
  <dcterms:modified xsi:type="dcterms:W3CDTF">2016-04-06T11:42:00Z</dcterms:modified>
</cp:coreProperties>
</file>